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14" w:rsidRDefault="00CB2014" w:rsidP="00A80D39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ХАНТЫ-МАНСИЙСКИЙ АВТОНОМНЫЙ ОКРУГ – ЮГРА</w:t>
      </w:r>
    </w:p>
    <w:p w:rsidR="00CB2014" w:rsidRDefault="00CB2014" w:rsidP="00A80D39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ХАНТЫ-МАНСИЙСКИЙ РАЙОН</w:t>
      </w:r>
    </w:p>
    <w:p w:rsidR="00CB2014" w:rsidRPr="00041B32" w:rsidRDefault="00CB2014" w:rsidP="00320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CB2014" w:rsidRPr="00041B32" w:rsidRDefault="00CB2014" w:rsidP="00320C2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B2014" w:rsidRPr="00041B32" w:rsidRDefault="00CB2014" w:rsidP="00320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014" w:rsidRDefault="00CB2014" w:rsidP="00A80D39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РЕШЕНИЕ</w:t>
      </w:r>
    </w:p>
    <w:p w:rsidR="00CB2014" w:rsidRDefault="00CB2014" w:rsidP="00A80D39">
      <w:pPr>
        <w:spacing w:after="0" w:line="240" w:lineRule="auto"/>
        <w:rPr>
          <w:rFonts w:ascii="Times New Roman" w:hAnsi="Times New Roman"/>
          <w:bCs/>
          <w:kern w:val="28"/>
          <w:sz w:val="20"/>
          <w:szCs w:val="20"/>
        </w:rPr>
      </w:pPr>
    </w:p>
    <w:p w:rsidR="00CB2014" w:rsidRDefault="00CB2014" w:rsidP="00A80D39">
      <w:pPr>
        <w:spacing w:after="0" w:line="240" w:lineRule="auto"/>
        <w:rPr>
          <w:rFonts w:ascii="Times New Roman" w:hAnsi="Times New Roman"/>
          <w:bCs/>
          <w:kern w:val="28"/>
          <w:sz w:val="20"/>
          <w:szCs w:val="20"/>
        </w:rPr>
      </w:pPr>
    </w:p>
    <w:p w:rsidR="00CB2014" w:rsidRDefault="00CB2014" w:rsidP="00A80D39">
      <w:pPr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16.12.2022</w:t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  <w:t xml:space="preserve">         </w:t>
      </w:r>
      <w:r>
        <w:rPr>
          <w:rFonts w:ascii="Times New Roman" w:hAnsi="Times New Roman"/>
          <w:bCs/>
          <w:kern w:val="28"/>
          <w:sz w:val="28"/>
          <w:szCs w:val="28"/>
        </w:rPr>
        <w:tab/>
        <w:t xml:space="preserve">      № 48</w:t>
      </w:r>
    </w:p>
    <w:p w:rsidR="00CB2014" w:rsidRPr="00A46B27" w:rsidRDefault="00CB2014" w:rsidP="00A46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6B27">
        <w:rPr>
          <w:rFonts w:ascii="Times New Roman" w:hAnsi="Times New Roman"/>
          <w:sz w:val="28"/>
          <w:szCs w:val="28"/>
        </w:rPr>
        <w:t>п. Кедровый</w:t>
      </w:r>
    </w:p>
    <w:p w:rsidR="00CB2014" w:rsidRDefault="00CB2014" w:rsidP="00A46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2014" w:rsidRPr="00A80D39" w:rsidRDefault="00CB2014" w:rsidP="00A80D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D39">
        <w:rPr>
          <w:rFonts w:ascii="Times New Roman" w:hAnsi="Times New Roman"/>
          <w:sz w:val="28"/>
          <w:szCs w:val="28"/>
        </w:rPr>
        <w:t xml:space="preserve">Об одобрении проекта соглашения </w:t>
      </w:r>
    </w:p>
    <w:p w:rsidR="00CB2014" w:rsidRPr="00A80D39" w:rsidRDefault="00CB2014" w:rsidP="00A80D39">
      <w:pPr>
        <w:pStyle w:val="ConsPlusNormal"/>
        <w:widowControl/>
        <w:ind w:firstLine="0"/>
        <w:jc w:val="left"/>
        <w:rPr>
          <w:rFonts w:cs="Times New Roman"/>
          <w:szCs w:val="28"/>
        </w:rPr>
      </w:pPr>
      <w:r w:rsidRPr="00A80D39">
        <w:rPr>
          <w:rFonts w:cs="Times New Roman"/>
          <w:szCs w:val="28"/>
        </w:rPr>
        <w:t>о передаче администрацией сельского</w:t>
      </w:r>
    </w:p>
    <w:p w:rsidR="00CB2014" w:rsidRPr="00A80D39" w:rsidRDefault="00CB2014" w:rsidP="00A80D39">
      <w:pPr>
        <w:pStyle w:val="ConsPlusNormal"/>
        <w:widowControl/>
        <w:ind w:firstLine="0"/>
        <w:jc w:val="left"/>
        <w:rPr>
          <w:rFonts w:cs="Times New Roman"/>
          <w:szCs w:val="28"/>
        </w:rPr>
      </w:pPr>
      <w:r w:rsidRPr="00A80D39">
        <w:rPr>
          <w:rFonts w:cs="Times New Roman"/>
          <w:szCs w:val="28"/>
        </w:rPr>
        <w:t xml:space="preserve">поселения Кедровый  осуществления </w:t>
      </w:r>
    </w:p>
    <w:p w:rsidR="00CB2014" w:rsidRPr="00A80D39" w:rsidRDefault="00CB2014" w:rsidP="00A80D39">
      <w:pPr>
        <w:pStyle w:val="ConsPlusNormal"/>
        <w:widowControl/>
        <w:ind w:firstLine="0"/>
        <w:jc w:val="left"/>
        <w:rPr>
          <w:rFonts w:cs="Times New Roman"/>
          <w:szCs w:val="28"/>
        </w:rPr>
      </w:pPr>
      <w:r w:rsidRPr="00A80D39">
        <w:rPr>
          <w:rFonts w:cs="Times New Roman"/>
          <w:szCs w:val="28"/>
        </w:rPr>
        <w:t xml:space="preserve">части полномочий по решению </w:t>
      </w:r>
    </w:p>
    <w:p w:rsidR="00CB2014" w:rsidRPr="00A80D39" w:rsidRDefault="00CB2014" w:rsidP="00A80D39">
      <w:pPr>
        <w:pStyle w:val="ConsPlusNormal"/>
        <w:widowControl/>
        <w:ind w:firstLine="0"/>
        <w:jc w:val="left"/>
        <w:rPr>
          <w:rFonts w:cs="Times New Roman"/>
          <w:szCs w:val="28"/>
        </w:rPr>
      </w:pPr>
      <w:r w:rsidRPr="00A80D39">
        <w:rPr>
          <w:rFonts w:cs="Times New Roman"/>
          <w:szCs w:val="28"/>
        </w:rPr>
        <w:t xml:space="preserve">вопросов местного значения </w:t>
      </w:r>
    </w:p>
    <w:p w:rsidR="00CB2014" w:rsidRPr="00A80D39" w:rsidRDefault="00CB2014" w:rsidP="00A80D39">
      <w:pPr>
        <w:pStyle w:val="ConsPlusNormal"/>
        <w:widowControl/>
        <w:ind w:firstLine="0"/>
        <w:jc w:val="left"/>
        <w:rPr>
          <w:rFonts w:cs="Times New Roman"/>
          <w:szCs w:val="28"/>
        </w:rPr>
      </w:pPr>
      <w:r w:rsidRPr="00A80D39">
        <w:rPr>
          <w:rFonts w:cs="Times New Roman"/>
          <w:szCs w:val="28"/>
        </w:rPr>
        <w:t>администрации Ханты-Мансийского района</w:t>
      </w:r>
    </w:p>
    <w:p w:rsidR="00CB2014" w:rsidRDefault="00CB2014" w:rsidP="00A80D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</w:t>
      </w:r>
    </w:p>
    <w:p w:rsidR="00CB2014" w:rsidRDefault="00CB2014" w:rsidP="00A80D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kern w:val="28"/>
          <w:sz w:val="20"/>
          <w:szCs w:val="20"/>
        </w:rPr>
      </w:pPr>
    </w:p>
    <w:p w:rsidR="00CB2014" w:rsidRDefault="00CB2014" w:rsidP="00A80D39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Совет депутатов сельского поселения Кедровый</w:t>
      </w:r>
    </w:p>
    <w:p w:rsidR="00CB2014" w:rsidRDefault="00CB2014" w:rsidP="00A80D39">
      <w:pPr>
        <w:spacing w:after="0" w:line="240" w:lineRule="auto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:rsidR="00CB2014" w:rsidRPr="00A46B27" w:rsidRDefault="00CB2014" w:rsidP="00A80D39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A46B27">
        <w:rPr>
          <w:rFonts w:ascii="Times New Roman" w:hAnsi="Times New Roman"/>
          <w:bCs/>
          <w:kern w:val="28"/>
          <w:sz w:val="28"/>
          <w:szCs w:val="28"/>
        </w:rPr>
        <w:t>РЕШИЛ:</w:t>
      </w:r>
    </w:p>
    <w:p w:rsidR="00CB2014" w:rsidRDefault="00CB2014" w:rsidP="00A80D39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CB2014" w:rsidRDefault="00CB2014" w:rsidP="00AD4184">
      <w:pPr>
        <w:pStyle w:val="ConsPlusNormal"/>
        <w:widowControl/>
        <w:spacing w:line="276" w:lineRule="auto"/>
        <w:ind w:firstLine="0"/>
        <w:rPr>
          <w:rFonts w:cs="Times New Roman"/>
          <w:bCs/>
          <w:kern w:val="28"/>
          <w:szCs w:val="28"/>
        </w:rPr>
      </w:pPr>
      <w:r>
        <w:rPr>
          <w:rFonts w:cs="Times New Roman"/>
          <w:bCs/>
          <w:kern w:val="28"/>
          <w:szCs w:val="28"/>
        </w:rPr>
        <w:tab/>
        <w:t xml:space="preserve">1. Одобрить проект соглашения </w:t>
      </w:r>
      <w:r w:rsidRPr="00A80D39">
        <w:rPr>
          <w:rFonts w:cs="Times New Roman"/>
          <w:szCs w:val="28"/>
        </w:rPr>
        <w:t>о передаче администрацией сельского</w:t>
      </w:r>
      <w:r>
        <w:rPr>
          <w:rFonts w:cs="Times New Roman"/>
          <w:szCs w:val="28"/>
        </w:rPr>
        <w:t xml:space="preserve"> </w:t>
      </w:r>
      <w:r w:rsidRPr="00A80D39">
        <w:rPr>
          <w:rFonts w:cs="Times New Roman"/>
          <w:szCs w:val="28"/>
        </w:rPr>
        <w:t>поселения Кедровый  осуществления части полномочий по решению вопросов местного значения администрации Ханты-Мансийского района</w:t>
      </w:r>
      <w:r>
        <w:rPr>
          <w:rFonts w:cs="Times New Roman"/>
          <w:szCs w:val="28"/>
        </w:rPr>
        <w:t xml:space="preserve"> на 2023 год </w:t>
      </w:r>
      <w:r>
        <w:rPr>
          <w:rFonts w:cs="Times New Roman"/>
          <w:bCs/>
          <w:kern w:val="28"/>
          <w:szCs w:val="28"/>
        </w:rPr>
        <w:t xml:space="preserve">согласно </w:t>
      </w:r>
      <w:hyperlink r:id="rId5" w:anchor="P28" w:history="1">
        <w:r w:rsidRPr="00AE4E07">
          <w:rPr>
            <w:rStyle w:val="Hyperlink"/>
            <w:bCs/>
            <w:color w:val="auto"/>
            <w:kern w:val="28"/>
            <w:szCs w:val="28"/>
            <w:u w:val="none"/>
          </w:rPr>
          <w:t>приложению</w:t>
        </w:r>
      </w:hyperlink>
      <w:r>
        <w:t xml:space="preserve"> </w:t>
      </w:r>
      <w:r>
        <w:rPr>
          <w:rFonts w:cs="Times New Roman"/>
          <w:bCs/>
          <w:kern w:val="28"/>
          <w:szCs w:val="28"/>
        </w:rPr>
        <w:t>к настоящему решению.</w:t>
      </w:r>
    </w:p>
    <w:p w:rsidR="00CB2014" w:rsidRPr="007E22BE" w:rsidRDefault="00CB2014" w:rsidP="00AD4184">
      <w:pPr>
        <w:pStyle w:val="ConsPlusNormal"/>
        <w:widowControl/>
        <w:spacing w:line="276" w:lineRule="auto"/>
        <w:ind w:firstLine="0"/>
        <w:rPr>
          <w:rFonts w:cs="Times New Roman"/>
          <w:bCs/>
          <w:kern w:val="28"/>
          <w:szCs w:val="28"/>
        </w:rPr>
      </w:pPr>
      <w:r>
        <w:rPr>
          <w:rFonts w:cs="Times New Roman"/>
          <w:bCs/>
          <w:kern w:val="28"/>
          <w:szCs w:val="28"/>
        </w:rPr>
        <w:tab/>
      </w:r>
      <w:r w:rsidRPr="007E22BE">
        <w:rPr>
          <w:rFonts w:cs="Times New Roman"/>
          <w:bCs/>
          <w:kern w:val="28"/>
          <w:szCs w:val="28"/>
        </w:rPr>
        <w:t>2. Настоящее решение направить главе сельского поселения Кедровый для официального опубликования (обнародования) в установленном порядке.</w:t>
      </w:r>
    </w:p>
    <w:p w:rsidR="00CB2014" w:rsidRDefault="00CB2014" w:rsidP="00F909BC">
      <w:pPr>
        <w:spacing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CB2014" w:rsidRDefault="00CB2014" w:rsidP="00F909BC">
      <w:pPr>
        <w:spacing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CB2014" w:rsidRDefault="00CB2014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49"/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1616"/>
        <w:gridCol w:w="4252"/>
      </w:tblGrid>
      <w:tr w:rsidR="00CB2014" w:rsidRPr="00037C76" w:rsidTr="000675D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B2014" w:rsidRDefault="00CB2014" w:rsidP="000675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2014" w:rsidRPr="00037C76" w:rsidRDefault="00CB2014" w:rsidP="000675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B2014" w:rsidRPr="00037C76" w:rsidRDefault="00CB2014" w:rsidP="000675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CB2014" w:rsidRPr="00037C76" w:rsidRDefault="00CB2014" w:rsidP="000675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____________М.В. Чернышев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CB2014" w:rsidRPr="00037C76" w:rsidRDefault="00CB2014" w:rsidP="000675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B2014" w:rsidRDefault="00CB2014" w:rsidP="000675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2014" w:rsidRPr="00037C76" w:rsidRDefault="00CB2014" w:rsidP="000675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Кедровый</w:t>
            </w:r>
          </w:p>
          <w:p w:rsidR="00CB2014" w:rsidRPr="00037C76" w:rsidRDefault="00CB2014" w:rsidP="000675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С.А. Иванов</w:t>
            </w:r>
          </w:p>
        </w:tc>
      </w:tr>
    </w:tbl>
    <w:p w:rsidR="00CB2014" w:rsidRDefault="00CB2014" w:rsidP="00611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014" w:rsidRDefault="00CB2014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B2014" w:rsidRDefault="00CB2014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B2014" w:rsidRDefault="00CB2014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B2014" w:rsidRDefault="00CB2014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B2014" w:rsidRDefault="00CB2014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B2014" w:rsidRDefault="00CB2014" w:rsidP="00A46B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B2014" w:rsidRDefault="00CB2014" w:rsidP="00A46B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B2014" w:rsidRDefault="00CB2014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B2014" w:rsidRDefault="00CB2014" w:rsidP="00A80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CB2014" w:rsidRDefault="00CB2014" w:rsidP="00A80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Кедровый </w:t>
      </w:r>
    </w:p>
    <w:p w:rsidR="00CB2014" w:rsidRDefault="00CB2014" w:rsidP="00A80D39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16.12.2022 № 48</w:t>
      </w:r>
    </w:p>
    <w:p w:rsidR="00CB2014" w:rsidRDefault="00CB2014" w:rsidP="006B651E">
      <w:pPr>
        <w:pStyle w:val="ConsPlusTitle"/>
        <w:widowControl/>
        <w:jc w:val="left"/>
        <w:rPr>
          <w:rFonts w:cs="Times New Roman"/>
          <w:sz w:val="24"/>
          <w:szCs w:val="24"/>
        </w:rPr>
      </w:pPr>
    </w:p>
    <w:p w:rsidR="00CB2014" w:rsidRDefault="00CB2014" w:rsidP="00204064">
      <w:pPr>
        <w:pStyle w:val="ConsPlusTitle"/>
        <w:widowControl/>
        <w:rPr>
          <w:rFonts w:cs="Times New Roman"/>
          <w:sz w:val="24"/>
          <w:szCs w:val="24"/>
        </w:rPr>
      </w:pPr>
    </w:p>
    <w:p w:rsidR="00CB2014" w:rsidRPr="0052118A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2118A">
        <w:rPr>
          <w:rFonts w:ascii="Times New Roman" w:hAnsi="Times New Roman"/>
          <w:b/>
          <w:sz w:val="28"/>
        </w:rPr>
        <w:t>СОГЛАШЕНИЕ № 1</w:t>
      </w:r>
    </w:p>
    <w:p w:rsidR="00CB2014" w:rsidRPr="0052118A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2118A">
        <w:rPr>
          <w:rFonts w:ascii="Times New Roman" w:hAnsi="Times New Roman"/>
          <w:b/>
          <w:sz w:val="28"/>
        </w:rPr>
        <w:t>о передаче администрацией сельского поселения Кедровый осуществления части своих полномочий по решению вопросов местного значения администрации Ханты-Мансийского района на 2023 год</w:t>
      </w:r>
    </w:p>
    <w:p w:rsidR="00CB2014" w:rsidRPr="00F56719" w:rsidRDefault="00CB2014" w:rsidP="00A46B27">
      <w:pPr>
        <w:spacing w:after="0" w:line="240" w:lineRule="auto"/>
        <w:rPr>
          <w:rFonts w:ascii="Times New Roman" w:hAnsi="Times New Roman"/>
          <w:sz w:val="28"/>
        </w:rPr>
      </w:pP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г. Ханты-Мансийск</w:t>
      </w:r>
      <w:r w:rsidRPr="00F56719">
        <w:rPr>
          <w:rFonts w:ascii="Times New Roman" w:hAnsi="Times New Roman"/>
          <w:sz w:val="28"/>
          <w:szCs w:val="28"/>
        </w:rPr>
        <w:tab/>
      </w:r>
      <w:r w:rsidRPr="00F56719">
        <w:rPr>
          <w:rFonts w:ascii="Times New Roman" w:hAnsi="Times New Roman"/>
          <w:sz w:val="28"/>
          <w:szCs w:val="28"/>
        </w:rPr>
        <w:tab/>
      </w:r>
      <w:r w:rsidRPr="00F56719">
        <w:rPr>
          <w:rFonts w:ascii="Times New Roman" w:hAnsi="Times New Roman"/>
          <w:sz w:val="28"/>
          <w:szCs w:val="28"/>
        </w:rPr>
        <w:tab/>
      </w:r>
      <w:r w:rsidRPr="00F56719">
        <w:rPr>
          <w:rFonts w:ascii="Times New Roman" w:hAnsi="Times New Roman"/>
          <w:sz w:val="28"/>
          <w:szCs w:val="28"/>
        </w:rPr>
        <w:tab/>
      </w:r>
      <w:r w:rsidRPr="00F56719">
        <w:rPr>
          <w:rFonts w:ascii="Times New Roman" w:hAnsi="Times New Roman"/>
          <w:sz w:val="28"/>
          <w:szCs w:val="28"/>
        </w:rPr>
        <w:tab/>
      </w:r>
      <w:r w:rsidRPr="00F56719">
        <w:rPr>
          <w:rFonts w:ascii="Times New Roman" w:hAnsi="Times New Roman"/>
          <w:sz w:val="28"/>
          <w:szCs w:val="28"/>
        </w:rPr>
        <w:tab/>
      </w:r>
      <w:r w:rsidRPr="00F567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00.11.</w:t>
      </w:r>
      <w:r w:rsidRPr="00F5671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</w:p>
    <w:p w:rsidR="00CB2014" w:rsidRPr="00F56719" w:rsidRDefault="00CB2014" w:rsidP="00A46B2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2014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56719">
        <w:rPr>
          <w:rFonts w:ascii="Times New Roman" w:hAnsi="Times New Roman"/>
          <w:sz w:val="28"/>
        </w:rPr>
        <w:t xml:space="preserve">Администрация сельского поселения Кедровый, именуемая далее «Администрация поселения», </w:t>
      </w:r>
      <w:r w:rsidRPr="00F56719">
        <w:rPr>
          <w:rFonts w:ascii="Times New Roman" w:hAnsi="Times New Roman"/>
          <w:sz w:val="28"/>
          <w:szCs w:val="28"/>
        </w:rPr>
        <w:t xml:space="preserve">в лице главы сельского поселения </w:t>
      </w:r>
      <w:r>
        <w:rPr>
          <w:rFonts w:ascii="Times New Roman" w:hAnsi="Times New Roman"/>
          <w:sz w:val="28"/>
          <w:szCs w:val="28"/>
        </w:rPr>
        <w:t xml:space="preserve">Иванова </w:t>
      </w:r>
      <w:r w:rsidRPr="00D418B1">
        <w:rPr>
          <w:rFonts w:ascii="Times New Roman" w:hAnsi="Times New Roman"/>
          <w:sz w:val="28"/>
          <w:szCs w:val="28"/>
        </w:rPr>
        <w:t>Серге</w:t>
      </w:r>
      <w:r>
        <w:rPr>
          <w:rFonts w:ascii="Times New Roman" w:hAnsi="Times New Roman"/>
          <w:sz w:val="28"/>
          <w:szCs w:val="28"/>
        </w:rPr>
        <w:t>я</w:t>
      </w:r>
      <w:r w:rsidRPr="00D418B1">
        <w:rPr>
          <w:rFonts w:ascii="Times New Roman" w:hAnsi="Times New Roman"/>
          <w:sz w:val="28"/>
          <w:szCs w:val="28"/>
        </w:rPr>
        <w:t xml:space="preserve"> Алексеевич</w:t>
      </w:r>
      <w:r>
        <w:rPr>
          <w:rFonts w:ascii="Times New Roman" w:hAnsi="Times New Roman"/>
          <w:sz w:val="28"/>
          <w:szCs w:val="28"/>
        </w:rPr>
        <w:t>а</w:t>
      </w:r>
      <w:r w:rsidRPr="00F56719">
        <w:rPr>
          <w:rFonts w:ascii="Times New Roman" w:hAnsi="Times New Roman"/>
          <w:sz w:val="28"/>
          <w:szCs w:val="28"/>
        </w:rPr>
        <w:t>, действующ</w:t>
      </w:r>
      <w:r>
        <w:rPr>
          <w:rFonts w:ascii="Times New Roman" w:hAnsi="Times New Roman"/>
          <w:sz w:val="28"/>
          <w:szCs w:val="28"/>
        </w:rPr>
        <w:t>его</w:t>
      </w:r>
      <w:r w:rsidRPr="00F56719">
        <w:rPr>
          <w:rFonts w:ascii="Times New Roman" w:hAnsi="Times New Roman"/>
          <w:sz w:val="28"/>
          <w:szCs w:val="28"/>
        </w:rPr>
        <w:t xml:space="preserve"> на основании Устава сельского поселения Кедровый, </w:t>
      </w:r>
      <w:r w:rsidRPr="00F56719">
        <w:rPr>
          <w:rFonts w:ascii="Times New Roman" w:hAnsi="Times New Roman"/>
          <w:sz w:val="28"/>
        </w:rPr>
        <w:t>с одной стороны и администрация Ханты-Мансийского района, именуемая далее «Администрация района», в лице главы Ханты-Мансийского района Минулина Кирилла Равильевича, действующего на основании Устава Ханты-Мансийского района, с другой стороны, совместно именуемые «Стороны», заключили настоящее Соглашение о нижеследующем: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00FFFF"/>
        </w:rPr>
      </w:pPr>
    </w:p>
    <w:p w:rsidR="00CB2014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F56719">
        <w:rPr>
          <w:rFonts w:ascii="Times New Roman" w:hAnsi="Times New Roman"/>
          <w:b/>
          <w:sz w:val="28"/>
          <w:shd w:val="clear" w:color="auto" w:fill="FFFFFF"/>
        </w:rPr>
        <w:t>Статья 1. Предмет настоящего Соглашения</w:t>
      </w: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CB2014" w:rsidRPr="00F56719" w:rsidRDefault="00CB2014" w:rsidP="00A46B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F56719">
        <w:rPr>
          <w:rFonts w:ascii="Times New Roman" w:hAnsi="Times New Roman"/>
          <w:sz w:val="28"/>
          <w:shd w:val="clear" w:color="auto" w:fill="FFFFFF"/>
        </w:rPr>
        <w:t>1. 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поселения Администрации района.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56719">
        <w:rPr>
          <w:rFonts w:ascii="Times New Roman" w:hAnsi="Times New Roman"/>
          <w:sz w:val="28"/>
        </w:rPr>
        <w:t>2. Передача полномочий по решению вопросов местного значения осуществляется за счет межбюджетных трансфертов, предоставляемых из бюджета сельского поселения Кедровый бюджету Ханты-Мансийского района на осуществление части полномочий, переданных на основании настоящего Соглашения.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B2014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56719">
        <w:rPr>
          <w:rFonts w:ascii="Times New Roman" w:hAnsi="Times New Roman"/>
          <w:b/>
          <w:sz w:val="28"/>
        </w:rPr>
        <w:t>Статья 2. Правов</w:t>
      </w:r>
      <w:r>
        <w:rPr>
          <w:rFonts w:ascii="Times New Roman" w:hAnsi="Times New Roman"/>
          <w:b/>
          <w:sz w:val="28"/>
        </w:rPr>
        <w:t>ая основа настоящего Соглашения</w:t>
      </w: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56719">
        <w:rPr>
          <w:rFonts w:ascii="Times New Roman" w:hAnsi="Times New Roman"/>
          <w:sz w:val="28"/>
        </w:rPr>
        <w:t xml:space="preserve">Настоящее Соглашение заключено в соответствии с Бюджетным кодексом кодекса Российской Федерации, Градостроительным кодексом Российской Федерации, Федеральным законом от 29.12.1994 № 78-ФЗ «О библиотечном деле»,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190-ФЗ «О теплоснабжении», Федеральным законом от 07.12.2011 № 416-ФЗ «О водоснабжении и водоотведении» </w:t>
      </w:r>
      <w:r w:rsidRPr="00F56719">
        <w:rPr>
          <w:rFonts w:ascii="Times New Roman" w:hAnsi="Times New Roman"/>
          <w:sz w:val="28"/>
          <w:szCs w:val="28"/>
        </w:rPr>
        <w:t>(далее – Закон о водоснабжении и водоотведении)</w:t>
      </w:r>
      <w:r w:rsidRPr="00F56719">
        <w:rPr>
          <w:rFonts w:ascii="Times New Roman" w:hAnsi="Times New Roman"/>
          <w:sz w:val="28"/>
        </w:rPr>
        <w:t>, законом Ханты-Мансийского автономного округа – Югры от 26.09.2014 № 78-оз «Об отдельных вопросах организации местного самоуправления в Ханты-Мансийском автономном округе – Югре», Уставом Ханты-Мансийского района, Уставом сельского поселения Кедровый.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56719">
        <w:rPr>
          <w:rFonts w:ascii="Times New Roman" w:hAnsi="Times New Roman"/>
          <w:b/>
          <w:sz w:val="28"/>
        </w:rPr>
        <w:t xml:space="preserve">Статья 3. Полномочия, передаваемые Администрацией поселения </w:t>
      </w:r>
    </w:p>
    <w:p w:rsidR="00CB2014" w:rsidRDefault="00CB2014" w:rsidP="00A46B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F56719">
        <w:rPr>
          <w:rFonts w:ascii="Times New Roman" w:hAnsi="Times New Roman"/>
          <w:b/>
          <w:sz w:val="28"/>
        </w:rPr>
        <w:t>Администрации района</w:t>
      </w:r>
    </w:p>
    <w:p w:rsidR="00CB2014" w:rsidRPr="00F56719" w:rsidRDefault="00CB2014" w:rsidP="00A46B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56719">
        <w:rPr>
          <w:rFonts w:ascii="Times New Roman" w:hAnsi="Times New Roman"/>
          <w:sz w:val="28"/>
        </w:rPr>
        <w:t>Администрация поселения передает Администрации района следующие полномочия по решению вопросов местного значения: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56719">
        <w:rPr>
          <w:rFonts w:ascii="Times New Roman" w:hAnsi="Times New Roman"/>
          <w:sz w:val="28"/>
        </w:rPr>
        <w:t>1. В области градостроительной деятельности в границах сельского поселения, в части:</w:t>
      </w:r>
    </w:p>
    <w:p w:rsidR="00CB2014" w:rsidRPr="008B7408" w:rsidRDefault="00CB2014" w:rsidP="00A46B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7408">
        <w:rPr>
          <w:rFonts w:ascii="Times New Roman" w:hAnsi="Times New Roman"/>
          <w:sz w:val="28"/>
          <w:szCs w:val="28"/>
          <w:lang w:eastAsia="en-US"/>
        </w:rPr>
        <w:t>1) обеспечения подготовки документов территориального планирования поселения;</w:t>
      </w:r>
    </w:p>
    <w:p w:rsidR="00CB2014" w:rsidRPr="008B7408" w:rsidRDefault="00CB2014" w:rsidP="00A46B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7408">
        <w:rPr>
          <w:rFonts w:ascii="Times New Roman" w:hAnsi="Times New Roman"/>
          <w:sz w:val="28"/>
          <w:szCs w:val="28"/>
          <w:lang w:eastAsia="en-US"/>
        </w:rPr>
        <w:t>2) обеспечения подготовки местных нормативов градостроительного проектирования;</w:t>
      </w:r>
    </w:p>
    <w:p w:rsidR="00CB2014" w:rsidRPr="008B7408" w:rsidRDefault="00CB2014" w:rsidP="00A46B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7408">
        <w:rPr>
          <w:rFonts w:ascii="Times New Roman" w:hAnsi="Times New Roman"/>
          <w:sz w:val="28"/>
          <w:szCs w:val="28"/>
          <w:lang w:eastAsia="en-US"/>
        </w:rPr>
        <w:t>3) обеспечения подготовки проекта правил землепользования и застройки поселения;</w:t>
      </w:r>
    </w:p>
    <w:p w:rsidR="00CB2014" w:rsidRPr="00FA3608" w:rsidRDefault="00CB2014" w:rsidP="00A46B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7408">
        <w:rPr>
          <w:rFonts w:ascii="Times New Roman" w:hAnsi="Times New Roman"/>
          <w:sz w:val="28"/>
          <w:szCs w:val="28"/>
          <w:lang w:eastAsia="en-US"/>
        </w:rPr>
        <w:t xml:space="preserve">4) обеспечения подготовки проекта документации по планировке территории в случаях, предусмотренных Градостроительным кодексом </w:t>
      </w:r>
      <w:r w:rsidRPr="00FA3608">
        <w:rPr>
          <w:rFonts w:ascii="Times New Roman" w:hAnsi="Times New Roman"/>
          <w:sz w:val="28"/>
          <w:szCs w:val="28"/>
          <w:lang w:eastAsia="en-US"/>
        </w:rPr>
        <w:t>Российской Федерации;</w:t>
      </w:r>
    </w:p>
    <w:p w:rsidR="00CB2014" w:rsidRPr="00FA3608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608">
        <w:rPr>
          <w:rFonts w:ascii="Times New Roman" w:hAnsi="Times New Roman"/>
          <w:sz w:val="28"/>
          <w:szCs w:val="28"/>
          <w:lang w:eastAsia="en-US"/>
        </w:rPr>
        <w:t>5) подготовки и выдачи градостроительных планов земельных участков, расположенных на территории поселения;</w:t>
      </w:r>
    </w:p>
    <w:p w:rsidR="00CB2014" w:rsidRPr="00FA3608" w:rsidRDefault="00CB2014" w:rsidP="00A46B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608">
        <w:rPr>
          <w:rFonts w:ascii="Times New Roman" w:hAnsi="Times New Roman"/>
          <w:sz w:val="28"/>
          <w:szCs w:val="28"/>
          <w:lang w:eastAsia="en-US"/>
        </w:rPr>
        <w:t>6) 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CB2014" w:rsidRPr="00FA3608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608">
        <w:rPr>
          <w:rFonts w:ascii="Times New Roman" w:hAnsi="Times New Roman"/>
          <w:sz w:val="28"/>
          <w:szCs w:val="28"/>
          <w:lang w:eastAsia="en-US"/>
        </w:rPr>
        <w:t>7) обеспечения подготовки проектов решений о развитии застроенных территорий</w:t>
      </w:r>
      <w:r w:rsidRPr="00FA3608">
        <w:rPr>
          <w:rFonts w:ascii="Times New Roman" w:hAnsi="Times New Roman"/>
          <w:sz w:val="28"/>
          <w:szCs w:val="28"/>
        </w:rPr>
        <w:t>;</w:t>
      </w:r>
    </w:p>
    <w:p w:rsidR="00CB2014" w:rsidRPr="008B7408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A3608">
        <w:rPr>
          <w:rFonts w:ascii="Times New Roman" w:hAnsi="Times New Roman"/>
          <w:sz w:val="28"/>
          <w:szCs w:val="28"/>
        </w:rPr>
        <w:t>) разработки и утверждения программ комплексного развития систем</w:t>
      </w:r>
      <w:r w:rsidRPr="008B7408">
        <w:rPr>
          <w:rFonts w:ascii="Times New Roman" w:hAnsi="Times New Roman"/>
          <w:sz w:val="28"/>
          <w:szCs w:val="28"/>
        </w:rPr>
        <w:t xml:space="preserve"> коммунальной инфраструктуры поселения, программ комплексного развития социальной инфраструктуры поселения;</w:t>
      </w:r>
    </w:p>
    <w:p w:rsidR="00CB2014" w:rsidRPr="008B7408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B7408">
        <w:rPr>
          <w:rFonts w:ascii="Times New Roman" w:hAnsi="Times New Roman"/>
          <w:sz w:val="28"/>
          <w:szCs w:val="28"/>
        </w:rPr>
        <w:t>) 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10</w:t>
      </w:r>
      <w:r w:rsidRPr="008B7408">
        <w:rPr>
          <w:rFonts w:ascii="Times New Roman" w:hAnsi="Times New Roman"/>
          <w:sz w:val="28"/>
          <w:szCs w:val="28"/>
        </w:rPr>
        <w:t>) 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2. 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в части создания межведомственной комиссии, правового регулирования ее деятельности и организации работы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 (далее – Положение), включая полномочия по оценке частных жилых помещений на предмет их соответствия требованиям, установленным в Положении, (за исключением принятия решения и издания распоряжения с указанием о дальнейшем использовании помещения, сроках отселения юридических и физических лиц в случае признания дома аварийным и подлежащим сносу или реконструкции, садового дома жилым домом и жилого дома садовым домом или о признании необходимости проведения ремонтно-восстановительных работ).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3. О</w:t>
      </w:r>
      <w:r w:rsidRPr="00F56719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рганизация библиотечного обслуживания населения, комплектования и обеспечения сохранности библиотечных фондов библиотек поселения, в части:</w:t>
      </w:r>
    </w:p>
    <w:p w:rsidR="00CB2014" w:rsidRPr="00F56719" w:rsidRDefault="00CB2014" w:rsidP="00A46B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1) обеспечения комплектования и сохранности фондов библиотек поселения;</w:t>
      </w:r>
    </w:p>
    <w:p w:rsidR="00CB2014" w:rsidRPr="00F56719" w:rsidRDefault="00CB2014" w:rsidP="00A46B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2) обеспечения реализации прав граждан на библиотечное обслуживание;</w:t>
      </w:r>
    </w:p>
    <w:p w:rsidR="00CB2014" w:rsidRPr="00F56719" w:rsidRDefault="00CB2014" w:rsidP="00A46B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3) обеспечения условий доступности для инвалидов библиотек поселения.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4. </w:t>
      </w: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Организация в границах поселения электро-, тепло-, газо- и водоснабжения населения, водоотведения (за исключением дождевой канализации) в части: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1) организации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 xml:space="preserve">2) рассмотрения обращений потребителей по вопросам надежности теплоснабжения в </w:t>
      </w:r>
      <w:hyperlink r:id="rId6">
        <w:r w:rsidRPr="00F56719">
          <w:rPr>
            <w:rFonts w:ascii="Times New Roman" w:hAnsi="Times New Roman"/>
            <w:sz w:val="28"/>
            <w:szCs w:val="28"/>
          </w:rPr>
          <w:t>порядке</w:t>
        </w:r>
      </w:hyperlink>
      <w:r w:rsidRPr="00F56719">
        <w:rPr>
          <w:rFonts w:ascii="Times New Roman" w:hAnsi="Times New Roman"/>
          <w:sz w:val="28"/>
          <w:szCs w:val="28"/>
        </w:rPr>
        <w:t>, установленном правилами организации теплоснабжения, утвержденными Правительством Российской Федерации;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3) выполнения требований, установленных правилами оценки готовности поселения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4) согласования вывода источников тепловой энергии, тепловых сетей в ремонт и из эксплуатации;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5) утверждения схем теплоснабжения, в том числе определение единой теплоснабжающей организации;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 xml:space="preserve">6) согласования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7">
        <w:r w:rsidRPr="00F56719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F56719">
        <w:rPr>
          <w:rFonts w:ascii="Times New Roman" w:hAnsi="Times New Roman"/>
          <w:sz w:val="28"/>
          <w:szCs w:val="28"/>
        </w:rPr>
        <w:t xml:space="preserve"> Российской Федерации об электроэнергетике;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7) организации водоснабжения населения, в том числе принятии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8) определения для централизованной системы холодного водоснабжения и (или) водоотведения поселения гарантирующей организации;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9) согласования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10) утверждения схем водоснабжения и водоотведения поселения;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11) утверждения технических заданий на разработку инвестиционных программ по водоснабжению и водоотведению;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12) согласования инвестиционных программ по водоснабжению и водоотведению;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13) 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14) принятия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Законом о водоснабжении и водоотведении;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15) заключения соглашений об условиях осуществления регулируемой деятельности в сфере водоснабжения и водоотведения в случаях, предусмотренных Законом о водоснабжении и водоотведении;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 xml:space="preserve">16) запроса в пределах полномочий в сфере водоснабжения и водоотведения у организаций, осуществляющих горячее водоснабжение, холодное водоснабжение и (или) водоотведение, информацию, необходимую для осуществления полномочий, в соответствии с Законом </w:t>
      </w:r>
      <w:r>
        <w:rPr>
          <w:rFonts w:ascii="Times New Roman" w:hAnsi="Times New Roman"/>
          <w:sz w:val="28"/>
          <w:szCs w:val="28"/>
        </w:rPr>
        <w:t>о водоснабжении и водоотведении.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014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>Статья 4. Порядок определения ежегодного объема межбюджетных трансфертов для осуществления передаваемых полномочий</w:t>
      </w: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014" w:rsidRPr="00F56719" w:rsidRDefault="00CB2014" w:rsidP="00A46B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1. Финансовые средства, необходимые для осуществления Администрацией района полномочий, установленных в статье 3 настоящего Соглашения, предоставляются из бюджета сельского поселения Кедровый в бюджет Ханты-Мансийского района за счет межбюджетных трансфертов согласно приложению 1 к настоящему Соглашению.</w:t>
      </w:r>
    </w:p>
    <w:p w:rsidR="00CB2014" w:rsidRPr="00F56719" w:rsidRDefault="00CB2014" w:rsidP="00A46B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 xml:space="preserve">2. Порядок расчета объема межбюджетных трансфертов, подлежащего передаче из бюджета сельского поселения Кедровый в бюджет Ханты-Мансийского района на осуществление передаваемых полномочий, предусмотренных настоящим Соглашением, определяется в соответствии с приложениями 2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F56719">
        <w:rPr>
          <w:rFonts w:ascii="Times New Roman" w:hAnsi="Times New Roman"/>
          <w:sz w:val="28"/>
          <w:szCs w:val="28"/>
          <w:shd w:val="clear" w:color="auto" w:fill="FFFFFF"/>
        </w:rPr>
        <w:t xml:space="preserve"> к настоящему Соглашению.</w:t>
      </w:r>
    </w:p>
    <w:p w:rsidR="00CB2014" w:rsidRPr="00F56719" w:rsidRDefault="00CB2014" w:rsidP="00A46B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2014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>Статья 5. Порядок финансирования</w:t>
      </w: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014" w:rsidRPr="00F56719" w:rsidRDefault="00CB2014" w:rsidP="00A46B27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1. Финансирование расходов, необходимых для осуществления передаваемых полномочий, носит целевой характер и производится в объеме, предусмотренном решением Совета сельского поселения Кедровый о бюджете на очередной финансовый год.</w:t>
      </w:r>
    </w:p>
    <w:p w:rsidR="00CB2014" w:rsidRPr="00F56719" w:rsidRDefault="00CB2014" w:rsidP="00A46B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2. Администрация поселения перечисляет финансовые средства на исполнение передаваемых полномочий в полном объеме ежемесячно, равными платежами.</w:t>
      </w:r>
    </w:p>
    <w:p w:rsidR="00CB2014" w:rsidRPr="00F56719" w:rsidRDefault="00CB2014" w:rsidP="00A46B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B2014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>Статья 6. Порядок передачи движимого и недвижимого имущества для осуществления органами местного самоуправления п</w:t>
      </w:r>
      <w:r>
        <w:rPr>
          <w:rFonts w:ascii="Times New Roman" w:hAnsi="Times New Roman"/>
          <w:b/>
          <w:sz w:val="28"/>
          <w:szCs w:val="28"/>
        </w:rPr>
        <w:t>ереданных (принятых) полномочий</w:t>
      </w: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014" w:rsidRPr="00F56719" w:rsidRDefault="00CB2014" w:rsidP="00A46B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1. Движимое и недвижимое имущество, находящееся в собственности сельского поселения Кедровый (далее – имущество), необходимое для осуществления переданных полномочий, передается в безвозмездное пользование или в муниципальную собственность Ханты-Мансийскому району.</w:t>
      </w:r>
    </w:p>
    <w:p w:rsidR="00CB2014" w:rsidRPr="00F56719" w:rsidRDefault="00CB2014" w:rsidP="00A46B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2. Имущество, переданное для осуществления полномочий, используется Администрацией района по целевому назначению.</w:t>
      </w:r>
    </w:p>
    <w:p w:rsidR="00CB2014" w:rsidRPr="00F56719" w:rsidRDefault="00CB2014" w:rsidP="00A46B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 xml:space="preserve">3. 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Ханты-Мансийскому району,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8">
        <w:r w:rsidRPr="00F56719">
          <w:rPr>
            <w:rFonts w:ascii="Times New Roman" w:hAnsi="Times New Roman"/>
            <w:sz w:val="28"/>
            <w:szCs w:val="28"/>
          </w:rPr>
          <w:t>4</w:t>
        </w:r>
      </w:hyperlink>
      <w:r w:rsidRPr="00F56719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CB2014" w:rsidRPr="00F56719" w:rsidRDefault="00CB2014" w:rsidP="00A46B2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2014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b/>
          <w:sz w:val="28"/>
          <w:szCs w:val="28"/>
          <w:shd w:val="clear" w:color="auto" w:fill="FFFFFF"/>
        </w:rPr>
        <w:t>Статья 7. Права и обязанности Сторон</w:t>
      </w: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B2014" w:rsidRPr="00F56719" w:rsidRDefault="00CB2014" w:rsidP="00A46B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 xml:space="preserve">1. В целях реализации настоящего соглашения Администрация поселения обязана: </w:t>
      </w:r>
    </w:p>
    <w:p w:rsidR="00CB2014" w:rsidRPr="00F56719" w:rsidRDefault="00CB2014" w:rsidP="00A46B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1) передать Администрации района по договору безвозмездного пользования или в муниципальную собственность Ханты-Мансийского района имущество, необходимое для осуществления переданных полномочий, в соответствии с согласованным Сторонами перечнем в срок до 1 января 202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F56719">
        <w:rPr>
          <w:rFonts w:ascii="Times New Roman" w:hAnsi="Times New Roman"/>
          <w:sz w:val="28"/>
          <w:szCs w:val="28"/>
          <w:shd w:val="clear" w:color="auto" w:fill="FFFFFF"/>
        </w:rPr>
        <w:t xml:space="preserve"> года;</w:t>
      </w:r>
    </w:p>
    <w:p w:rsidR="00CB2014" w:rsidRPr="00F56719" w:rsidRDefault="00CB2014" w:rsidP="00A46B2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2) обеспечить финансирование расходов, необходимых для осуществления Администрацией района переданных от Администрации поселения полномочий, в соответствии со статьей 3 настоящего Соглашения;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 xml:space="preserve">3) обеспечить </w:t>
      </w:r>
      <w:r w:rsidRPr="00F56719">
        <w:rPr>
          <w:rFonts w:ascii="Times New Roman" w:hAnsi="Times New Roman"/>
          <w:sz w:val="28"/>
          <w:szCs w:val="28"/>
        </w:rPr>
        <w:t xml:space="preserve">направление средств, высвободившихся в результате заключения настоящего Соглашения, на реализацию мероприятий по решению вопросов местного значения сельского поселения </w:t>
      </w:r>
      <w:r w:rsidRPr="00F56719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приложением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F56719">
        <w:rPr>
          <w:rFonts w:ascii="Times New Roman" w:hAnsi="Times New Roman"/>
          <w:sz w:val="28"/>
          <w:szCs w:val="28"/>
          <w:shd w:val="clear" w:color="auto" w:fill="FFFFFF"/>
        </w:rPr>
        <w:t xml:space="preserve"> к настоящему Соглашению.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 xml:space="preserve">2. В целях реализации настоящего Соглашения Администрация поселения вправе: </w:t>
      </w:r>
    </w:p>
    <w:p w:rsidR="00CB2014" w:rsidRPr="00F56719" w:rsidRDefault="00CB2014" w:rsidP="00A46B2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1) получать от Администрации района информацию об осуществлении переданных полномочий;</w:t>
      </w:r>
    </w:p>
    <w:p w:rsidR="00CB2014" w:rsidRPr="00F56719" w:rsidRDefault="00CB2014" w:rsidP="00A46B2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2) требовать от Администрации района устранения нарушений настоящего Соглашения;</w:t>
      </w:r>
    </w:p>
    <w:p w:rsidR="00CB2014" w:rsidRPr="00F56719" w:rsidRDefault="00CB2014" w:rsidP="00A46B2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3) 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CB2014" w:rsidRPr="00F56719" w:rsidRDefault="00CB2014" w:rsidP="00A46B27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3. В целях реализации настоящего Соглашения Администрация района обязана:</w:t>
      </w:r>
    </w:p>
    <w:p w:rsidR="00CB2014" w:rsidRPr="00F56719" w:rsidRDefault="00CB2014" w:rsidP="00A46B27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1) обеспечить надлежащее осуществление переданных полномочий;</w:t>
      </w:r>
    </w:p>
    <w:p w:rsidR="00CB2014" w:rsidRPr="00F56719" w:rsidRDefault="00CB2014" w:rsidP="00A46B27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2) принять от Администрации поселения по договору безвозмездного пользования или в муниципальную собственность Ханты-Мансийского района имущество, необходимое для осуществления переданных полномочий, в соответствии с согласованным Сторонами перечнем в срок до 1 января 202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F56719">
        <w:rPr>
          <w:rFonts w:ascii="Times New Roman" w:hAnsi="Times New Roman"/>
          <w:sz w:val="28"/>
          <w:szCs w:val="28"/>
          <w:shd w:val="clear" w:color="auto" w:fill="FFFFFF"/>
        </w:rPr>
        <w:t xml:space="preserve"> года и использовать их по целевому назначению;</w:t>
      </w:r>
    </w:p>
    <w:p w:rsidR="00CB2014" w:rsidRPr="00F56719" w:rsidRDefault="00CB2014" w:rsidP="00A46B27">
      <w:pPr>
        <w:tabs>
          <w:tab w:val="left" w:pos="15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3) 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CB2014" w:rsidRPr="00F56719" w:rsidRDefault="00CB2014" w:rsidP="00A46B27">
      <w:pPr>
        <w:tabs>
          <w:tab w:val="left" w:pos="15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4) использовать переданные финансовые средства по целевому назначению;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5) предоставлять органу местного самоуправления сельского поселения Кедровый по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CB2014" w:rsidRPr="00F56719" w:rsidRDefault="00CB2014" w:rsidP="00A46B27">
      <w:pPr>
        <w:tabs>
          <w:tab w:val="left" w:pos="15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6) принимать соответствующие меры для недопущения нарушений при осуществлении переданных полномочий;</w:t>
      </w:r>
    </w:p>
    <w:p w:rsidR="00CB2014" w:rsidRPr="00F56719" w:rsidRDefault="00CB2014" w:rsidP="00A46B27">
      <w:pPr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7) осуществлять иные функции необходимые для обеспечения своевременного и качественного исполнения переданных полномочий.</w:t>
      </w:r>
    </w:p>
    <w:p w:rsidR="00CB2014" w:rsidRPr="00F56719" w:rsidRDefault="00CB2014" w:rsidP="00A46B27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4. В целях реализации настоящего Соглашения Администрация района вправе:</w:t>
      </w:r>
    </w:p>
    <w:p w:rsidR="00CB2014" w:rsidRPr="00F56719" w:rsidRDefault="00CB2014" w:rsidP="00A4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1) самостоятельно в соответствии с законодательством определять формы и методы осуществления переданных полномочий;</w:t>
      </w:r>
    </w:p>
    <w:p w:rsidR="00CB2014" w:rsidRPr="00F56719" w:rsidRDefault="00CB2014" w:rsidP="00A4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2) издавать муниципальные правовые акты по реализации переданных полномочий и контролировать их исполнение;</w:t>
      </w:r>
    </w:p>
    <w:p w:rsidR="00CB2014" w:rsidRPr="00F56719" w:rsidRDefault="00CB2014" w:rsidP="00A4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3) дополнительно использовать собственное движимое и недвижимое имущество и финансовые средства бюджета Ханты-Мансийского района для осуществления переданных полномочий в случаях и порядке, предусмотренных правовыми актами Ханты-Мансийского района;</w:t>
      </w:r>
    </w:p>
    <w:p w:rsidR="00CB2014" w:rsidRPr="00F56719" w:rsidRDefault="00CB2014" w:rsidP="00A4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4) </w:t>
      </w:r>
      <w:r w:rsidRPr="006F073C">
        <w:rPr>
          <w:rFonts w:ascii="Times New Roman" w:hAnsi="Times New Roman"/>
          <w:sz w:val="28"/>
          <w:szCs w:val="28"/>
          <w:shd w:val="clear" w:color="auto" w:fill="FFFFFF"/>
        </w:rPr>
        <w:t>инициировать</w:t>
      </w:r>
      <w:r w:rsidRPr="00F56719">
        <w:rPr>
          <w:rFonts w:ascii="Times New Roman" w:hAnsi="Times New Roman"/>
          <w:sz w:val="28"/>
          <w:szCs w:val="28"/>
          <w:shd w:val="clear" w:color="auto" w:fill="FFFFFF"/>
        </w:rPr>
        <w:t xml:space="preserve">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014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>Статья 8. Контроль за исполнением настоящего Соглашения</w:t>
      </w: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1. Администрация района и Администрация поселения своими распорядительными актами назначают должностных лиц (определяют администраторов) по осуществлению контроля за исполнением переданных полномочий по решению вопросов местного значения.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2. При обнаружении фактов ненадлежащего осуществления (или неосуществления) переданных полномочий одной из сторон, для урегулирования вопроса назначается комиссия. Вторая сторона уведомляется не позднее, чем за 3 (три) дня до начала работы комиссии.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2014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b/>
          <w:sz w:val="28"/>
          <w:szCs w:val="28"/>
          <w:shd w:val="clear" w:color="auto" w:fill="FFFFFF"/>
        </w:rPr>
        <w:t>Статья 9. Ответственность Сторон</w:t>
      </w: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B2014" w:rsidRPr="00F56719" w:rsidRDefault="00CB2014" w:rsidP="00A4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1. 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CB2014" w:rsidRPr="00F56719" w:rsidRDefault="00CB2014" w:rsidP="00A4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2. 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CB2014" w:rsidRPr="00F56719" w:rsidRDefault="00CB2014" w:rsidP="00A4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3. 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b/>
          <w:sz w:val="28"/>
          <w:szCs w:val="28"/>
          <w:shd w:val="clear" w:color="auto" w:fill="FFFFFF"/>
        </w:rPr>
        <w:t>Статья 10.</w:t>
      </w:r>
      <w:r w:rsidRPr="00F5671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F56719">
        <w:rPr>
          <w:rFonts w:ascii="Times New Roman" w:hAnsi="Times New Roman"/>
          <w:b/>
          <w:sz w:val="28"/>
          <w:szCs w:val="28"/>
          <w:shd w:val="clear" w:color="auto" w:fill="FFFFFF"/>
        </w:rPr>
        <w:t>Порядок урегулирования споров</w:t>
      </w:r>
    </w:p>
    <w:p w:rsidR="00CB2014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b/>
          <w:sz w:val="28"/>
          <w:szCs w:val="28"/>
          <w:shd w:val="clear" w:color="auto" w:fill="FFFFFF"/>
        </w:rPr>
        <w:t>по настоящему Соглашению</w:t>
      </w: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B2014" w:rsidRPr="00F56719" w:rsidRDefault="00CB2014" w:rsidP="00A46B27">
      <w:pPr>
        <w:tabs>
          <w:tab w:val="left" w:pos="9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1. По вопросам, не урегулированным настоящим Соглашением, Стороны договорились применять нормы законодательства Российской Федерации, Ханты-Мансийского автономного округа – Югры.</w:t>
      </w:r>
    </w:p>
    <w:p w:rsidR="00CB2014" w:rsidRPr="00F56719" w:rsidRDefault="00CB2014" w:rsidP="00A46B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2. 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2014" w:rsidRDefault="00CB2014" w:rsidP="00A46B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b/>
          <w:sz w:val="28"/>
          <w:szCs w:val="28"/>
          <w:shd w:val="clear" w:color="auto" w:fill="FFFFFF"/>
        </w:rPr>
        <w:t>Статья 11. Срок действия настоящего Соглашения</w:t>
      </w:r>
    </w:p>
    <w:p w:rsidR="00CB2014" w:rsidRPr="00F56719" w:rsidRDefault="00CB2014" w:rsidP="00A46B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B2014" w:rsidRPr="00F56719" w:rsidRDefault="00CB2014" w:rsidP="00A46B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1. Настоящее Соглашение вступает в силу после официального опубликования (обнародования) и распространяется на правоотношения, возникающие с 1 января 202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F56719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CB2014" w:rsidRPr="00F56719" w:rsidRDefault="00CB2014" w:rsidP="00A46B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2. Настоящее Соглашение заключается на срок до 31 декабря 202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F56719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CB2014" w:rsidRPr="00F56719" w:rsidRDefault="00CB2014" w:rsidP="00A46B2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b/>
          <w:sz w:val="28"/>
          <w:szCs w:val="28"/>
          <w:shd w:val="clear" w:color="auto" w:fill="FFFFFF"/>
        </w:rPr>
        <w:t>Статья 12. Основания и порядок прекращения действия</w:t>
      </w:r>
    </w:p>
    <w:p w:rsidR="00CB2014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b/>
          <w:sz w:val="28"/>
          <w:szCs w:val="28"/>
          <w:shd w:val="clear" w:color="auto" w:fill="FFFFFF"/>
        </w:rPr>
        <w:t>настоящего Соглашения</w:t>
      </w: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B2014" w:rsidRPr="00F56719" w:rsidRDefault="00CB2014" w:rsidP="00A46B27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1. Действие настоящего Соглашения прекращается по истечении срока его действия.</w:t>
      </w:r>
    </w:p>
    <w:p w:rsidR="00CB2014" w:rsidRPr="00F56719" w:rsidRDefault="00CB2014" w:rsidP="00A46B27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2. Действие настоящего Соглашения прекращается досрочно по следующим основаниям:</w:t>
      </w:r>
    </w:p>
    <w:p w:rsidR="00CB2014" w:rsidRPr="00F56719" w:rsidRDefault="00CB2014" w:rsidP="00A46B27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1) в случае неоднократного (два и более раза) признания судом недействительными актов Администрации района, связанных с осуществлением переданных полномочий;</w:t>
      </w:r>
    </w:p>
    <w:p w:rsidR="00CB2014" w:rsidRPr="00F56719" w:rsidRDefault="00CB2014" w:rsidP="00A46B27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2) в случае неисполнения или ненадлежащего осуществления Администрацией района переданных полномочий при наличии в течение года двух и более решений суда об обязанности Администрации района, ее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CB2014" w:rsidRPr="00F56719" w:rsidRDefault="00CB2014" w:rsidP="00A46B27">
      <w:pPr>
        <w:tabs>
          <w:tab w:val="left" w:pos="15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3) в случае взаимного согласия Сторон на расторжение настоящего Соглашения;</w:t>
      </w:r>
    </w:p>
    <w:p w:rsidR="00CB2014" w:rsidRPr="00F56719" w:rsidRDefault="00CB2014" w:rsidP="00A46B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4) в случае преобразования района и (или) поселения в установленном федеральным законодательством порядке;</w:t>
      </w:r>
    </w:p>
    <w:p w:rsidR="00CB2014" w:rsidRPr="00F56719" w:rsidRDefault="00CB2014" w:rsidP="00A46B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5) в иных случаях, предусмотренных законодательством Российской Федерации.</w:t>
      </w:r>
    </w:p>
    <w:p w:rsidR="00CB2014" w:rsidRPr="00F56719" w:rsidRDefault="00CB2014" w:rsidP="00A46B27">
      <w:pPr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3. 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–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CB2014" w:rsidRPr="00F56719" w:rsidRDefault="00CB2014" w:rsidP="00A46B27">
      <w:pPr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4. При наличии инициативы Администрации поселения о прекращении действия настоящего Соглашения по основаниям, указанным в пунктах 1, 2 части 2 настоящей статьи, Администрация района не вправе уклоняться от подписания соглашения о расторжении.</w:t>
      </w:r>
    </w:p>
    <w:p w:rsidR="00CB2014" w:rsidRPr="00F56719" w:rsidRDefault="00CB2014" w:rsidP="00A46B27">
      <w:pPr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5. 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– Югры о преобразовании района и (или) поселения.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b/>
          <w:sz w:val="28"/>
          <w:szCs w:val="28"/>
          <w:shd w:val="clear" w:color="auto" w:fill="FFFFFF"/>
        </w:rPr>
        <w:t>Статья 13. Порядок внесения изменений и дополнений</w:t>
      </w:r>
    </w:p>
    <w:p w:rsidR="00CB2014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b/>
          <w:sz w:val="28"/>
          <w:szCs w:val="28"/>
          <w:shd w:val="clear" w:color="auto" w:fill="FFFFFF"/>
        </w:rPr>
        <w:t>в настоящее Соглашение</w:t>
      </w: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B2014" w:rsidRPr="00F56719" w:rsidRDefault="00CB2014" w:rsidP="00A46B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1. Любые изменения и дополнения в настоящее Соглашение являются неотъемлемой частью настоящего Соглашения.</w:t>
      </w:r>
    </w:p>
    <w:p w:rsidR="00CB2014" w:rsidRPr="00F56719" w:rsidRDefault="00CB2014" w:rsidP="00A46B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2. 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CB2014" w:rsidRPr="00F56719" w:rsidRDefault="00CB2014" w:rsidP="00A46B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014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>Статья 14. Заключительные положения</w:t>
      </w: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014" w:rsidRPr="00F56719" w:rsidRDefault="00CB2014" w:rsidP="00A46B2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1. Настоящее Соглашение составлено в двух экземплярах, имеющих одинаковую юридическую силу, по одному для каждой из сторон.</w:t>
      </w:r>
    </w:p>
    <w:p w:rsidR="00CB2014" w:rsidRPr="00F56719" w:rsidRDefault="00CB2014" w:rsidP="00A46B2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2. В случае внесения в установленном порядке изменений и дополнений в действующие законодательные акты Российской Федерации, Ханты-Мансийского автономного округа – Югры по разграничению вопросов местного значения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CB2014" w:rsidRPr="00F56719" w:rsidRDefault="00CB2014" w:rsidP="00A46B2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>Подписи сторон:</w:t>
      </w: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426" w:type="dxa"/>
        <w:tblLook w:val="01E0"/>
      </w:tblPr>
      <w:tblGrid>
        <w:gridCol w:w="5387"/>
        <w:gridCol w:w="4394"/>
      </w:tblGrid>
      <w:tr w:rsidR="00CB2014" w:rsidRPr="00595D78" w:rsidTr="0081524E">
        <w:trPr>
          <w:trHeight w:val="1721"/>
        </w:trPr>
        <w:tc>
          <w:tcPr>
            <w:tcW w:w="5387" w:type="dxa"/>
          </w:tcPr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D78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F56719">
              <w:rPr>
                <w:rFonts w:ascii="Times New Roman" w:hAnsi="Times New Roman"/>
                <w:sz w:val="28"/>
                <w:szCs w:val="28"/>
              </w:rPr>
              <w:t>К.Р.Минулин</w:t>
            </w: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394" w:type="dxa"/>
          </w:tcPr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56719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567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Кедровый</w:t>
            </w: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D78">
              <w:rPr>
                <w:rFonts w:ascii="Times New Roman" w:hAnsi="Times New Roman"/>
                <w:sz w:val="28"/>
                <w:szCs w:val="28"/>
              </w:rPr>
              <w:t>_____________С.А.Иванов</w:t>
            </w: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CB2014" w:rsidRDefault="00CB2014" w:rsidP="00A46B27">
      <w:pPr>
        <w:rPr>
          <w:rFonts w:ascii="Times New Roman" w:hAnsi="Times New Roman"/>
          <w:sz w:val="28"/>
          <w:szCs w:val="28"/>
        </w:rPr>
      </w:pPr>
    </w:p>
    <w:p w:rsidR="00CB2014" w:rsidRDefault="00CB2014" w:rsidP="00A46B27">
      <w:pPr>
        <w:rPr>
          <w:rFonts w:ascii="Times New Roman" w:hAnsi="Times New Roman"/>
          <w:sz w:val="28"/>
          <w:szCs w:val="28"/>
        </w:rPr>
      </w:pPr>
    </w:p>
    <w:p w:rsidR="00CB2014" w:rsidRPr="00F56719" w:rsidRDefault="00CB2014" w:rsidP="00A46B27">
      <w:pPr>
        <w:rPr>
          <w:rFonts w:ascii="Times New Roman" w:hAnsi="Times New Roman"/>
          <w:sz w:val="28"/>
          <w:szCs w:val="28"/>
        </w:rPr>
      </w:pPr>
    </w:p>
    <w:p w:rsidR="00CB2014" w:rsidRPr="00F56719" w:rsidRDefault="00CB2014" w:rsidP="00A46B27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F56719">
        <w:rPr>
          <w:rFonts w:ascii="Times New Roman" w:hAnsi="Times New Roman"/>
          <w:sz w:val="28"/>
          <w:szCs w:val="28"/>
        </w:rPr>
        <w:t>Приложение 1</w:t>
      </w:r>
    </w:p>
    <w:p w:rsidR="00CB2014" w:rsidRPr="00F56719" w:rsidRDefault="00CB2014" w:rsidP="00A46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 xml:space="preserve">к Соглашению № 1 от </w:t>
      </w:r>
      <w:r>
        <w:rPr>
          <w:rFonts w:ascii="Times New Roman" w:hAnsi="Times New Roman"/>
          <w:sz w:val="28"/>
          <w:szCs w:val="28"/>
        </w:rPr>
        <w:t>00.11</w:t>
      </w:r>
      <w:r w:rsidRPr="00F5671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</w:p>
    <w:p w:rsidR="00CB2014" w:rsidRPr="00F56719" w:rsidRDefault="00CB2014" w:rsidP="00A46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2014" w:rsidRPr="00F56719" w:rsidRDefault="00CB2014" w:rsidP="00A46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Объем передаваемых межбюджетных трансфертов, руб.</w:t>
      </w:r>
    </w:p>
    <w:p w:rsidR="00CB2014" w:rsidRPr="00F56719" w:rsidRDefault="00CB2014" w:rsidP="00A46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94"/>
        <w:gridCol w:w="6817"/>
        <w:gridCol w:w="1826"/>
      </w:tblGrid>
      <w:tr w:rsidR="00CB2014" w:rsidRPr="00595D78" w:rsidTr="0081524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B06F76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014" w:rsidRPr="00B06F76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B06F76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6">
              <w:rPr>
                <w:rFonts w:ascii="Times New Roman" w:hAnsi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B06F76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2014" w:rsidRPr="00B06F76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06F7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014" w:rsidRPr="00595D78" w:rsidTr="0081524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595D78" w:rsidRDefault="00CB2014" w:rsidP="00815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F76">
              <w:rPr>
                <w:rFonts w:ascii="Times New Roman" w:hAnsi="Times New Roman"/>
                <w:sz w:val="28"/>
                <w:szCs w:val="28"/>
              </w:rPr>
              <w:t>В области градостроительной деятельности в границах сельского поселения в соответствии с частью 1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16 173,39</w:t>
            </w:r>
          </w:p>
        </w:tc>
      </w:tr>
      <w:tr w:rsidR="00CB2014" w:rsidRPr="00595D78" w:rsidTr="0081524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595D78" w:rsidRDefault="00CB2014" w:rsidP="0081524E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F76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в соответствии с частью 2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D78">
              <w:rPr>
                <w:rFonts w:ascii="Times New Roman" w:hAnsi="Times New Roman"/>
                <w:sz w:val="28"/>
                <w:szCs w:val="28"/>
              </w:rPr>
              <w:t>2 766,03</w:t>
            </w:r>
          </w:p>
        </w:tc>
      </w:tr>
      <w:tr w:rsidR="00CB2014" w:rsidRPr="00595D78" w:rsidTr="0081524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595D78" w:rsidRDefault="00CB2014" w:rsidP="00815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F76">
              <w:rPr>
                <w:rFonts w:ascii="Times New Roman" w:hAnsi="Times New Roman"/>
                <w:sz w:val="28"/>
                <w:szCs w:val="28"/>
              </w:rPr>
              <w:t>О</w:t>
            </w:r>
            <w:r w:rsidRPr="00B06F76">
              <w:rPr>
                <w:rFonts w:ascii="Times New Roman" w:hAnsi="Times New Roman"/>
                <w:spacing w:val="1"/>
                <w:sz w:val="28"/>
                <w:szCs w:val="28"/>
              </w:rPr>
              <w:t>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Pr="00B06F76">
              <w:rPr>
                <w:rFonts w:ascii="Times New Roman" w:hAnsi="Times New Roman"/>
                <w:sz w:val="28"/>
                <w:szCs w:val="28"/>
              </w:rPr>
              <w:t xml:space="preserve"> в соответствии с частью 3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D78">
              <w:rPr>
                <w:rFonts w:ascii="Times New Roman" w:hAnsi="Times New Roman"/>
                <w:sz w:val="28"/>
                <w:szCs w:val="28"/>
              </w:rPr>
              <w:t>1 382 756,53</w:t>
            </w:r>
          </w:p>
        </w:tc>
      </w:tr>
      <w:tr w:rsidR="00CB2014" w:rsidRPr="00595D78" w:rsidTr="0081524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595D78" w:rsidRDefault="00CB2014" w:rsidP="00815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F76">
              <w:rPr>
                <w:rFonts w:ascii="Times New Roman" w:hAnsi="Times New Roman"/>
                <w:sz w:val="28"/>
                <w:szCs w:val="28"/>
              </w:rPr>
              <w:t>Организация в границах поселения электро-, тепло, газо- и водоснабжения населения, водоотведения (за исключением дождевой канализации) в соответствии с частью 4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D78">
              <w:rPr>
                <w:rFonts w:ascii="Times New Roman" w:hAnsi="Times New Roman"/>
                <w:sz w:val="28"/>
                <w:szCs w:val="28"/>
              </w:rPr>
              <w:t>232 346,77</w:t>
            </w:r>
          </w:p>
        </w:tc>
      </w:tr>
      <w:tr w:rsidR="00CB2014" w:rsidRPr="00595D78" w:rsidTr="0081524E"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595D78" w:rsidRDefault="00CB2014" w:rsidP="008152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6F76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D78">
              <w:rPr>
                <w:rFonts w:ascii="Times New Roman" w:hAnsi="Times New Roman"/>
                <w:b/>
                <w:sz w:val="28"/>
                <w:szCs w:val="28"/>
              </w:rPr>
              <w:t>1 734 042,72</w:t>
            </w:r>
            <w:bookmarkStart w:id="0" w:name="_GoBack"/>
            <w:bookmarkEnd w:id="0"/>
          </w:p>
        </w:tc>
      </w:tr>
    </w:tbl>
    <w:p w:rsidR="00CB2014" w:rsidRDefault="00CB2014" w:rsidP="00A46B2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CB2014" w:rsidRPr="00F56719" w:rsidRDefault="00CB2014" w:rsidP="00A46B2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567" w:type="dxa"/>
        <w:tblLook w:val="01E0"/>
      </w:tblPr>
      <w:tblGrid>
        <w:gridCol w:w="4962"/>
        <w:gridCol w:w="4394"/>
      </w:tblGrid>
      <w:tr w:rsidR="00CB2014" w:rsidRPr="00595D78" w:rsidTr="0081524E">
        <w:trPr>
          <w:trHeight w:val="1721"/>
        </w:trPr>
        <w:tc>
          <w:tcPr>
            <w:tcW w:w="4962" w:type="dxa"/>
          </w:tcPr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D78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F56719">
              <w:rPr>
                <w:rFonts w:ascii="Times New Roman" w:hAnsi="Times New Roman"/>
                <w:sz w:val="28"/>
                <w:szCs w:val="28"/>
              </w:rPr>
              <w:t>К.Р.Минулин</w:t>
            </w: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394" w:type="dxa"/>
          </w:tcPr>
          <w:p w:rsidR="00CB2014" w:rsidRPr="002F5DC3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DC3">
              <w:rPr>
                <w:rFonts w:ascii="Times New Roman" w:hAnsi="Times New Roman"/>
                <w:sz w:val="28"/>
                <w:szCs w:val="28"/>
              </w:rPr>
              <w:t>Глава сельского поселения Кедровый</w:t>
            </w:r>
          </w:p>
          <w:p w:rsidR="00CB2014" w:rsidRPr="002F5DC3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014" w:rsidRPr="002F5DC3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_____________С.А.</w:t>
            </w:r>
            <w:r w:rsidRPr="002F5DC3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DC3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CB2014" w:rsidRPr="00F56719" w:rsidRDefault="00CB2014" w:rsidP="00A46B2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CB2014" w:rsidRDefault="00CB2014" w:rsidP="00A46B27">
      <w:pPr>
        <w:rPr>
          <w:rFonts w:ascii="Times New Roman" w:hAnsi="Times New Roman"/>
          <w:sz w:val="28"/>
          <w:szCs w:val="28"/>
        </w:rPr>
      </w:pPr>
    </w:p>
    <w:p w:rsidR="00CB2014" w:rsidRDefault="00CB2014" w:rsidP="00A46B27">
      <w:pPr>
        <w:rPr>
          <w:rFonts w:ascii="Times New Roman" w:hAnsi="Times New Roman"/>
          <w:sz w:val="28"/>
          <w:szCs w:val="28"/>
        </w:rPr>
      </w:pPr>
    </w:p>
    <w:p w:rsidR="00CB2014" w:rsidRDefault="00CB2014" w:rsidP="00A46B27">
      <w:pPr>
        <w:rPr>
          <w:rFonts w:ascii="Times New Roman" w:hAnsi="Times New Roman"/>
          <w:sz w:val="28"/>
          <w:szCs w:val="28"/>
        </w:rPr>
      </w:pPr>
    </w:p>
    <w:p w:rsidR="00CB2014" w:rsidRDefault="00CB2014" w:rsidP="00A46B27">
      <w:pPr>
        <w:rPr>
          <w:rFonts w:ascii="Times New Roman" w:hAnsi="Times New Roman"/>
          <w:sz w:val="28"/>
          <w:szCs w:val="28"/>
        </w:rPr>
      </w:pPr>
    </w:p>
    <w:p w:rsidR="00CB2014" w:rsidRPr="00F56719" w:rsidRDefault="00CB2014" w:rsidP="00A46B27">
      <w:pPr>
        <w:rPr>
          <w:rFonts w:ascii="Times New Roman" w:hAnsi="Times New Roman"/>
          <w:sz w:val="28"/>
          <w:szCs w:val="28"/>
        </w:rPr>
      </w:pPr>
    </w:p>
    <w:p w:rsidR="00CB2014" w:rsidRPr="00F56719" w:rsidRDefault="00CB2014" w:rsidP="00A46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Приложение 2</w:t>
      </w:r>
    </w:p>
    <w:p w:rsidR="00CB2014" w:rsidRPr="00F56719" w:rsidRDefault="00CB2014" w:rsidP="00A46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 xml:space="preserve">к Соглашению № 1 от </w:t>
      </w:r>
      <w:r>
        <w:rPr>
          <w:rFonts w:ascii="Times New Roman" w:hAnsi="Times New Roman"/>
          <w:sz w:val="28"/>
          <w:szCs w:val="28"/>
        </w:rPr>
        <w:t>00.11</w:t>
      </w:r>
      <w:r w:rsidRPr="00F5671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 xml:space="preserve">Порядок </w:t>
      </w: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расчета объема межбюджетных трансфертов на осуществление полномочий по</w:t>
      </w:r>
      <w:r w:rsidRPr="00F56719">
        <w:rPr>
          <w:rFonts w:ascii="Times New Roman" w:hAnsi="Times New Roman"/>
          <w:spacing w:val="1"/>
          <w:sz w:val="28"/>
          <w:szCs w:val="28"/>
        </w:rPr>
        <w:t xml:space="preserve"> градостроительной деятельности в границах сельского поселения </w:t>
      </w:r>
    </w:p>
    <w:p w:rsidR="00CB2014" w:rsidRPr="00F56719" w:rsidRDefault="00CB2014" w:rsidP="00A46B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2014" w:rsidRPr="00F56719" w:rsidRDefault="00CB2014" w:rsidP="00A46B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Объем межбюджетных трансфертов, подлежащий передаче из бюджета сельского поселения Кедровый в бюджет Ханты-Мансийского района, на осуществление полномочий по</w:t>
      </w:r>
      <w:r w:rsidRPr="00F56719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градостроительной деятельности границах сельского поселения </w:t>
      </w:r>
      <w:r w:rsidRPr="00F56719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>(</w:t>
      </w:r>
      <w:r w:rsidRPr="00F56719">
        <w:rPr>
          <w:rFonts w:ascii="Times New Roman" w:hAnsi="Times New Roman"/>
          <w:b/>
          <w:sz w:val="28"/>
          <w:szCs w:val="28"/>
          <w:shd w:val="clear" w:color="auto" w:fill="FFFFFF"/>
        </w:rPr>
        <w:t>Y)</w:t>
      </w: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, определяется как:</w:t>
      </w:r>
    </w:p>
    <w:p w:rsidR="00CB2014" w:rsidRPr="00A46B27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A46B27">
        <w:rPr>
          <w:rFonts w:ascii="Times New Roman" w:hAnsi="Times New Roman"/>
          <w:b/>
          <w:sz w:val="28"/>
          <w:szCs w:val="28"/>
          <w:lang w:val="es-ES"/>
        </w:rPr>
        <w:t xml:space="preserve">Y = (F+R) x N x K, </w:t>
      </w:r>
      <w:r w:rsidRPr="00F56719">
        <w:rPr>
          <w:rFonts w:ascii="Times New Roman" w:hAnsi="Times New Roman"/>
          <w:sz w:val="28"/>
          <w:szCs w:val="28"/>
        </w:rPr>
        <w:t>где</w:t>
      </w:r>
      <w:r w:rsidRPr="00A46B27">
        <w:rPr>
          <w:rFonts w:ascii="Times New Roman" w:hAnsi="Times New Roman"/>
          <w:sz w:val="28"/>
          <w:szCs w:val="28"/>
          <w:lang w:val="es-ES"/>
        </w:rPr>
        <w:t>: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 xml:space="preserve">F – </w:t>
      </w:r>
      <w:r w:rsidRPr="00F56719">
        <w:rPr>
          <w:rFonts w:ascii="Times New Roman" w:hAnsi="Times New Roman"/>
          <w:sz w:val="28"/>
          <w:szCs w:val="28"/>
        </w:rPr>
        <w:t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№ 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 xml:space="preserve">R – </w:t>
      </w:r>
      <w:r w:rsidRPr="00F56719">
        <w:rPr>
          <w:rFonts w:ascii="Times New Roman" w:hAnsi="Times New Roman"/>
          <w:sz w:val="28"/>
          <w:szCs w:val="28"/>
        </w:rPr>
        <w:t>социальные гарантии и расходы на материально-техническое обеспечение одного специалиста органов администрации Ханты-Мансийского района в год;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 xml:space="preserve">N – </w:t>
      </w:r>
      <w:r w:rsidRPr="00F56719">
        <w:rPr>
          <w:rFonts w:ascii="Times New Roman" w:hAnsi="Times New Roman"/>
          <w:sz w:val="28"/>
          <w:szCs w:val="28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полномочия;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 xml:space="preserve">K – </w:t>
      </w:r>
      <w:r w:rsidRPr="000C0C72">
        <w:rPr>
          <w:rFonts w:ascii="Times New Roman" w:hAnsi="Times New Roman"/>
          <w:sz w:val="28"/>
          <w:szCs w:val="28"/>
        </w:rPr>
        <w:t>коэффициент объема доходов сельского поселения (равен отношению объема налоговых и неналоговых доходов бюджета сельского поселения в последнем отчетном году к общему объему налоговых и неналоговых доходов бюджетов сельских поселений района)</w:t>
      </w:r>
      <w:r>
        <w:rPr>
          <w:rFonts w:ascii="Times New Roman" w:hAnsi="Times New Roman"/>
          <w:sz w:val="28"/>
          <w:szCs w:val="28"/>
        </w:rPr>
        <w:t>.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2014" w:rsidRPr="00B06F76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6F76">
        <w:rPr>
          <w:rFonts w:ascii="Times New Roman" w:hAnsi="Times New Roman"/>
          <w:b/>
          <w:sz w:val="28"/>
          <w:szCs w:val="28"/>
        </w:rPr>
        <w:t xml:space="preserve">F+R = </w:t>
      </w:r>
      <w:r w:rsidRPr="00AA55F8">
        <w:rPr>
          <w:rFonts w:ascii="Times New Roman" w:hAnsi="Times New Roman"/>
          <w:sz w:val="28"/>
          <w:szCs w:val="28"/>
        </w:rPr>
        <w:t xml:space="preserve">864 662 + 141 168,18 = </w:t>
      </w:r>
      <w:r>
        <w:rPr>
          <w:rFonts w:ascii="Times New Roman" w:hAnsi="Times New Roman"/>
          <w:sz w:val="28"/>
          <w:szCs w:val="28"/>
        </w:rPr>
        <w:t>1 005 830,18</w:t>
      </w:r>
      <w:r w:rsidRPr="00AA55F8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</w:p>
    <w:p w:rsidR="00CB2014" w:rsidRPr="00B06F76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06F76">
        <w:rPr>
          <w:rFonts w:ascii="Times New Roman" w:hAnsi="Times New Roman"/>
          <w:b/>
          <w:sz w:val="28"/>
          <w:szCs w:val="28"/>
        </w:rPr>
        <w:t xml:space="preserve">N = </w:t>
      </w:r>
      <w:r w:rsidRPr="00057BB2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>1</w:t>
      </w:r>
      <w:r w:rsidRPr="00B06F76">
        <w:rPr>
          <w:rFonts w:ascii="Times New Roman" w:hAnsi="Times New Roman"/>
          <w:sz w:val="28"/>
          <w:szCs w:val="28"/>
        </w:rPr>
        <w:t xml:space="preserve"> штатных единиц</w:t>
      </w:r>
    </w:p>
    <w:p w:rsidR="00CB2014" w:rsidRPr="00B06F76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6F76">
        <w:rPr>
          <w:rFonts w:ascii="Times New Roman" w:hAnsi="Times New Roman"/>
          <w:b/>
          <w:sz w:val="28"/>
          <w:szCs w:val="28"/>
        </w:rPr>
        <w:t xml:space="preserve">K = </w:t>
      </w:r>
      <w:r w:rsidRPr="00B06F76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>55</w:t>
      </w:r>
    </w:p>
    <w:p w:rsidR="00CB2014" w:rsidRPr="009049FE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49FE">
        <w:rPr>
          <w:rFonts w:ascii="Times New Roman" w:hAnsi="Times New Roman"/>
          <w:b/>
          <w:sz w:val="28"/>
          <w:szCs w:val="28"/>
        </w:rPr>
        <w:t>Y = 1 005 830,18 х 2,1 х 0,055 = 116 173,39 рублей</w:t>
      </w:r>
    </w:p>
    <w:p w:rsidR="00CB2014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47" w:type="dxa"/>
        <w:tblInd w:w="284" w:type="dxa"/>
        <w:tblCellMar>
          <w:left w:w="10" w:type="dxa"/>
          <w:right w:w="10" w:type="dxa"/>
        </w:tblCellMar>
        <w:tblLook w:val="0000"/>
      </w:tblPr>
      <w:tblGrid>
        <w:gridCol w:w="5041"/>
        <w:gridCol w:w="4206"/>
      </w:tblGrid>
      <w:tr w:rsidR="00CB2014" w:rsidRPr="00595D78" w:rsidTr="0081524E">
        <w:tc>
          <w:tcPr>
            <w:tcW w:w="5041" w:type="dxa"/>
            <w:tcMar>
              <w:left w:w="108" w:type="dxa"/>
              <w:right w:w="108" w:type="dxa"/>
            </w:tcMar>
          </w:tcPr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D78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F56719">
              <w:rPr>
                <w:rFonts w:ascii="Times New Roman" w:hAnsi="Times New Roman"/>
                <w:sz w:val="28"/>
                <w:szCs w:val="28"/>
              </w:rPr>
              <w:t>К.Р.Минулин</w:t>
            </w:r>
          </w:p>
          <w:p w:rsidR="00CB2014" w:rsidRPr="00595D78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206" w:type="dxa"/>
            <w:tcMar>
              <w:left w:w="108" w:type="dxa"/>
              <w:right w:w="108" w:type="dxa"/>
            </w:tcMar>
          </w:tcPr>
          <w:p w:rsidR="00CB2014" w:rsidRPr="002F5DC3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DC3">
              <w:rPr>
                <w:rFonts w:ascii="Times New Roman" w:hAnsi="Times New Roman"/>
                <w:sz w:val="28"/>
                <w:szCs w:val="28"/>
              </w:rPr>
              <w:t>Глава сельского поселения Кедровый</w:t>
            </w:r>
          </w:p>
          <w:p w:rsidR="00CB2014" w:rsidRPr="002F5DC3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014" w:rsidRPr="002F5DC3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DC3">
              <w:rPr>
                <w:rFonts w:ascii="Times New Roman" w:hAnsi="Times New Roman"/>
                <w:sz w:val="28"/>
                <w:szCs w:val="28"/>
              </w:rPr>
              <w:t>_____________С.А.Иванов</w:t>
            </w:r>
          </w:p>
          <w:p w:rsidR="00CB2014" w:rsidRPr="00595D78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DC3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CB2014" w:rsidRPr="00F56719" w:rsidSect="004C3BA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CB2014" w:rsidRPr="00F56719" w:rsidRDefault="00CB2014" w:rsidP="00A46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014" w:rsidRPr="00F56719" w:rsidRDefault="00CB2014" w:rsidP="00A46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Приложение 3</w:t>
      </w:r>
    </w:p>
    <w:p w:rsidR="00CB2014" w:rsidRPr="00F56719" w:rsidRDefault="00CB2014" w:rsidP="00A46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 xml:space="preserve">к Соглашению № 1 от </w:t>
      </w:r>
      <w:r>
        <w:rPr>
          <w:rFonts w:ascii="Times New Roman" w:hAnsi="Times New Roman"/>
          <w:sz w:val="28"/>
          <w:szCs w:val="28"/>
        </w:rPr>
        <w:t>00</w:t>
      </w:r>
      <w:r w:rsidRPr="00F567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F5671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Порядок</w:t>
      </w: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spacing w:val="1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 xml:space="preserve">расчета объема межбюджетных трансфертов на осуществление полномочий по </w:t>
      </w:r>
      <w:r w:rsidRPr="00F56719">
        <w:rPr>
          <w:rFonts w:ascii="Times New Roman" w:hAnsi="Times New Roman"/>
          <w:spacing w:val="1"/>
          <w:sz w:val="28"/>
          <w:szCs w:val="28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CB2014" w:rsidRPr="00F56719" w:rsidRDefault="00CB2014" w:rsidP="00A46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014" w:rsidRPr="00F56719" w:rsidRDefault="00CB2014" w:rsidP="00A46B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Объем межбюджетных трансфертов, подлежащий передаче из бюджета сельского поселения Кедровый в бюджет Ханты-Мансийского района, на осуществление полномочий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56719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Pr="00F56719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>(</w:t>
      </w:r>
      <w:r w:rsidRPr="00F56719">
        <w:rPr>
          <w:rFonts w:ascii="Times New Roman" w:hAnsi="Times New Roman"/>
          <w:b/>
          <w:sz w:val="28"/>
          <w:szCs w:val="28"/>
          <w:shd w:val="clear" w:color="auto" w:fill="FFFFFF"/>
        </w:rPr>
        <w:t>Y)</w:t>
      </w: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, определяется как:</w:t>
      </w:r>
    </w:p>
    <w:p w:rsidR="00CB2014" w:rsidRPr="00A46B27" w:rsidRDefault="00CB2014" w:rsidP="00A46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s-ES"/>
        </w:rPr>
      </w:pPr>
      <w:r w:rsidRPr="00A46B27">
        <w:rPr>
          <w:rFonts w:ascii="Times New Roman" w:hAnsi="Times New Roman"/>
          <w:b/>
          <w:sz w:val="28"/>
          <w:szCs w:val="28"/>
          <w:lang w:val="es-ES"/>
        </w:rPr>
        <w:t xml:space="preserve">Y = (F+R) x N x K, </w:t>
      </w:r>
      <w:r w:rsidRPr="00F56719">
        <w:rPr>
          <w:rFonts w:ascii="Times New Roman" w:hAnsi="Times New Roman"/>
          <w:sz w:val="28"/>
          <w:szCs w:val="28"/>
        </w:rPr>
        <w:t>где</w:t>
      </w:r>
      <w:r w:rsidRPr="00A46B27">
        <w:rPr>
          <w:rFonts w:ascii="Times New Roman" w:hAnsi="Times New Roman"/>
          <w:sz w:val="28"/>
          <w:szCs w:val="28"/>
          <w:lang w:val="es-ES"/>
        </w:rPr>
        <w:t>: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 xml:space="preserve">F – </w:t>
      </w:r>
      <w:r w:rsidRPr="00F56719">
        <w:rPr>
          <w:rFonts w:ascii="Times New Roman" w:hAnsi="Times New Roman"/>
          <w:sz w:val="28"/>
          <w:szCs w:val="28"/>
        </w:rPr>
        <w:t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 xml:space="preserve">R – </w:t>
      </w:r>
      <w:r w:rsidRPr="00F56719">
        <w:rPr>
          <w:rFonts w:ascii="Times New Roman" w:hAnsi="Times New Roman"/>
          <w:sz w:val="28"/>
          <w:szCs w:val="28"/>
        </w:rPr>
        <w:t>социальные гарантии и расходы на материально-техническое обеспечение одного специалиста органов администрации Ханты-Мансийского района в год;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 xml:space="preserve">N – </w:t>
      </w:r>
      <w:r w:rsidRPr="00F56719">
        <w:rPr>
          <w:rFonts w:ascii="Times New Roman" w:hAnsi="Times New Roman"/>
          <w:sz w:val="28"/>
          <w:szCs w:val="28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полномочия;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 xml:space="preserve">K – </w:t>
      </w:r>
      <w:r w:rsidRPr="000C0C72">
        <w:rPr>
          <w:rFonts w:ascii="Times New Roman" w:hAnsi="Times New Roman"/>
          <w:sz w:val="28"/>
          <w:szCs w:val="28"/>
        </w:rPr>
        <w:t>коэффициент объема доходов сельского поселения (равен отношению объема налоговых и неналоговых доходов бюджета сельского поселения в последнем отчетном году к общему объему налоговых и неналоговых доходов бюджетов сельских поселений района)</w:t>
      </w:r>
      <w:r>
        <w:rPr>
          <w:rFonts w:ascii="Times New Roman" w:hAnsi="Times New Roman"/>
          <w:sz w:val="28"/>
          <w:szCs w:val="28"/>
        </w:rPr>
        <w:t>.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2014" w:rsidRPr="00B06F76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6F76">
        <w:rPr>
          <w:rFonts w:ascii="Times New Roman" w:hAnsi="Times New Roman"/>
          <w:b/>
          <w:sz w:val="28"/>
          <w:szCs w:val="28"/>
        </w:rPr>
        <w:t xml:space="preserve">F+R = </w:t>
      </w:r>
      <w:r w:rsidRPr="00AA55F8">
        <w:rPr>
          <w:rFonts w:ascii="Times New Roman" w:hAnsi="Times New Roman"/>
          <w:sz w:val="28"/>
          <w:szCs w:val="28"/>
        </w:rPr>
        <w:t xml:space="preserve">864 662 + 141 168,18 = </w:t>
      </w:r>
      <w:r>
        <w:rPr>
          <w:rFonts w:ascii="Times New Roman" w:hAnsi="Times New Roman"/>
          <w:sz w:val="28"/>
          <w:szCs w:val="28"/>
        </w:rPr>
        <w:t>1 005 830,18</w:t>
      </w:r>
      <w:r w:rsidRPr="00AA55F8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</w:p>
    <w:p w:rsidR="00CB2014" w:rsidRPr="00B06F76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06F76">
        <w:rPr>
          <w:rFonts w:ascii="Times New Roman" w:hAnsi="Times New Roman"/>
          <w:b/>
          <w:sz w:val="28"/>
          <w:szCs w:val="28"/>
        </w:rPr>
        <w:t xml:space="preserve">N = </w:t>
      </w:r>
      <w:r w:rsidRPr="00B06F76">
        <w:rPr>
          <w:rFonts w:ascii="Times New Roman" w:hAnsi="Times New Roman"/>
          <w:sz w:val="28"/>
          <w:szCs w:val="28"/>
        </w:rPr>
        <w:t>0,05 штатных единиц</w:t>
      </w:r>
    </w:p>
    <w:p w:rsidR="00CB2014" w:rsidRPr="00B06F76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6F76">
        <w:rPr>
          <w:rFonts w:ascii="Times New Roman" w:hAnsi="Times New Roman"/>
          <w:b/>
          <w:sz w:val="28"/>
          <w:szCs w:val="28"/>
        </w:rPr>
        <w:t xml:space="preserve">K = </w:t>
      </w:r>
      <w:r w:rsidRPr="00B06F76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>55</w:t>
      </w:r>
    </w:p>
    <w:p w:rsidR="00CB2014" w:rsidRPr="00464310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4310">
        <w:rPr>
          <w:rFonts w:ascii="Times New Roman" w:hAnsi="Times New Roman"/>
          <w:b/>
          <w:sz w:val="28"/>
          <w:szCs w:val="28"/>
        </w:rPr>
        <w:t>Y = 1 005 830,18 х 0,05 х 0,055 = 2 766,03 рублей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47" w:type="dxa"/>
        <w:tblInd w:w="284" w:type="dxa"/>
        <w:tblCellMar>
          <w:left w:w="10" w:type="dxa"/>
          <w:right w:w="10" w:type="dxa"/>
        </w:tblCellMar>
        <w:tblLook w:val="0000"/>
      </w:tblPr>
      <w:tblGrid>
        <w:gridCol w:w="5048"/>
        <w:gridCol w:w="4199"/>
      </w:tblGrid>
      <w:tr w:rsidR="00CB2014" w:rsidRPr="00595D78" w:rsidTr="0081524E">
        <w:tc>
          <w:tcPr>
            <w:tcW w:w="5048" w:type="dxa"/>
            <w:tcMar>
              <w:left w:w="108" w:type="dxa"/>
              <w:right w:w="108" w:type="dxa"/>
            </w:tcMar>
          </w:tcPr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D78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F56719">
              <w:rPr>
                <w:rFonts w:ascii="Times New Roman" w:hAnsi="Times New Roman"/>
                <w:sz w:val="28"/>
                <w:szCs w:val="28"/>
              </w:rPr>
              <w:t>К.Р.Минулин</w:t>
            </w:r>
          </w:p>
          <w:p w:rsidR="00CB2014" w:rsidRPr="00595D78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199" w:type="dxa"/>
            <w:tcMar>
              <w:left w:w="108" w:type="dxa"/>
              <w:right w:w="108" w:type="dxa"/>
            </w:tcMar>
          </w:tcPr>
          <w:p w:rsidR="00CB2014" w:rsidRPr="002F5DC3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DC3">
              <w:rPr>
                <w:rFonts w:ascii="Times New Roman" w:hAnsi="Times New Roman"/>
                <w:sz w:val="28"/>
                <w:szCs w:val="28"/>
              </w:rPr>
              <w:t>Глава сельского поселения Кедровый</w:t>
            </w:r>
          </w:p>
          <w:p w:rsidR="00CB2014" w:rsidRPr="002F5DC3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014" w:rsidRPr="002F5DC3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DC3">
              <w:rPr>
                <w:rFonts w:ascii="Times New Roman" w:hAnsi="Times New Roman"/>
                <w:sz w:val="28"/>
                <w:szCs w:val="28"/>
              </w:rPr>
              <w:t>_____________С.А.Иванов</w:t>
            </w:r>
          </w:p>
          <w:p w:rsidR="00CB2014" w:rsidRPr="00595D78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DC3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CB2014" w:rsidRPr="00F56719" w:rsidRDefault="00CB2014" w:rsidP="00A46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B2014" w:rsidRPr="00F56719" w:rsidSect="00F00F0F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CB2014" w:rsidRPr="00F56719" w:rsidRDefault="00CB2014" w:rsidP="00A46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Приложение 4</w:t>
      </w:r>
    </w:p>
    <w:p w:rsidR="00CB2014" w:rsidRPr="00F56719" w:rsidRDefault="00CB2014" w:rsidP="00A46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 xml:space="preserve">к Соглашению № 1 от </w:t>
      </w:r>
      <w:r>
        <w:rPr>
          <w:rFonts w:ascii="Times New Roman" w:hAnsi="Times New Roman"/>
          <w:sz w:val="28"/>
          <w:szCs w:val="28"/>
        </w:rPr>
        <w:t>00.11</w:t>
      </w:r>
      <w:r w:rsidRPr="00F5671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</w:p>
    <w:p w:rsidR="00CB2014" w:rsidRPr="00F56719" w:rsidRDefault="00CB2014" w:rsidP="00A46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Порядок</w:t>
      </w: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spacing w:val="1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расчета объема межбюджетных трансфертов на осуществление полномочий по о</w:t>
      </w:r>
      <w:r w:rsidRPr="00F56719">
        <w:rPr>
          <w:rFonts w:ascii="Times New Roman" w:hAnsi="Times New Roman"/>
          <w:spacing w:val="1"/>
          <w:sz w:val="28"/>
          <w:szCs w:val="28"/>
        </w:rPr>
        <w:t>рганизации библиотечного обслуживания населения, комплектования и обеспечения сохранности библиотечных фондов библиотек поселения</w:t>
      </w:r>
    </w:p>
    <w:p w:rsidR="00CB2014" w:rsidRPr="00F56719" w:rsidRDefault="00CB2014" w:rsidP="00A4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2014" w:rsidRPr="00F56719" w:rsidRDefault="00CB2014" w:rsidP="00A46B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Объем межбюджетных трансфертов, подлежащий передаче из бюджета сельского поселения Кедровый в бюджет Ханты-Мансийского района, на осуществление полномочий по</w:t>
      </w:r>
      <w:r w:rsidRPr="00F56719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Pr="00F56719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(</w:t>
      </w:r>
      <w:r w:rsidRPr="00F56719">
        <w:rPr>
          <w:rFonts w:ascii="Times New Roman" w:hAnsi="Times New Roman"/>
          <w:b/>
          <w:sz w:val="28"/>
          <w:szCs w:val="28"/>
          <w:shd w:val="clear" w:color="auto" w:fill="FFFFFF"/>
        </w:rPr>
        <w:t>Y)</w:t>
      </w: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, определяется как:</w:t>
      </w: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 xml:space="preserve">Y= (F+R +КУ+БФ+ПР) х К, </w:t>
      </w:r>
      <w:r w:rsidRPr="00F56719">
        <w:rPr>
          <w:rFonts w:ascii="Times New Roman" w:hAnsi="Times New Roman"/>
          <w:sz w:val="28"/>
          <w:szCs w:val="28"/>
        </w:rPr>
        <w:t>где: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 xml:space="preserve">F – </w:t>
      </w:r>
      <w:r w:rsidRPr="00F56719">
        <w:rPr>
          <w:rFonts w:ascii="Times New Roman" w:hAnsi="Times New Roman"/>
          <w:sz w:val="28"/>
          <w:szCs w:val="28"/>
        </w:rPr>
        <w:t>расходы на оплату труда (с учетом начислений, материальной помощи к отпуску, оплаты проезда по льготному отпуску, больничный лист) в год на работников отделения муниципального казенного учреждения Ханты-Мансийского района «Централизованная библиотечная система» (далее – МКУ ХМР «Централизованная библиотечная система»), рассчитанные на основе утвержденных размеров оплаты труда текущего финансового года;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 xml:space="preserve">R – </w:t>
      </w:r>
      <w:r w:rsidRPr="00F56719">
        <w:rPr>
          <w:rFonts w:ascii="Times New Roman" w:hAnsi="Times New Roman"/>
          <w:sz w:val="28"/>
          <w:szCs w:val="28"/>
        </w:rPr>
        <w:t>текущие расходы, в т.ч. оплата услуг связи, интернет, содержание имущества и расходы на материально-техническое обеспечение отделения МКУ ХМР «Централизованная библиотечная система» (по фактически понесенным расходам в предшествующем периоде);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>КУ</w:t>
      </w:r>
      <w:r w:rsidRPr="00F56719">
        <w:rPr>
          <w:rFonts w:ascii="Times New Roman" w:hAnsi="Times New Roman"/>
          <w:sz w:val="28"/>
          <w:szCs w:val="28"/>
        </w:rPr>
        <w:t xml:space="preserve"> – расходы на оплату коммунальных услуг (по фактически понесенным расходам за предшествующий период);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 xml:space="preserve">БФ – </w:t>
      </w:r>
      <w:r w:rsidRPr="00F56719">
        <w:rPr>
          <w:rFonts w:ascii="Times New Roman" w:hAnsi="Times New Roman"/>
          <w:sz w:val="28"/>
          <w:szCs w:val="28"/>
        </w:rPr>
        <w:t>библиотечный фонд (в том числе периодичные печатные издания);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 xml:space="preserve">ПР – </w:t>
      </w:r>
      <w:r w:rsidRPr="00F56719">
        <w:rPr>
          <w:rFonts w:ascii="Times New Roman" w:hAnsi="Times New Roman"/>
          <w:sz w:val="28"/>
          <w:szCs w:val="28"/>
        </w:rPr>
        <w:t>прочие расходы (в том числе командировочные расходы, расходы на сувенирную продукцию при проведении мероприятий);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 xml:space="preserve">K – </w:t>
      </w:r>
      <w:r w:rsidRPr="00F56719">
        <w:rPr>
          <w:rFonts w:ascii="Times New Roman" w:hAnsi="Times New Roman"/>
          <w:sz w:val="28"/>
          <w:szCs w:val="28"/>
        </w:rPr>
        <w:t>коэффициент объема расходных обязательств сельского поселения на осуществление полномочий по организации библиотечного обслуживания.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 xml:space="preserve">F = </w:t>
      </w:r>
      <w:r>
        <w:rPr>
          <w:rFonts w:ascii="Times New Roman" w:hAnsi="Times New Roman"/>
          <w:sz w:val="28"/>
          <w:szCs w:val="28"/>
        </w:rPr>
        <w:t>2 355 396,76</w:t>
      </w:r>
      <w:r w:rsidRPr="00F56719">
        <w:rPr>
          <w:rFonts w:ascii="Times New Roman" w:hAnsi="Times New Roman"/>
          <w:sz w:val="28"/>
          <w:szCs w:val="28"/>
        </w:rPr>
        <w:t xml:space="preserve"> рублей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>R =</w:t>
      </w:r>
      <w:r w:rsidRPr="00F56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51 503,50</w:t>
      </w:r>
      <w:r w:rsidRPr="00F56719">
        <w:rPr>
          <w:rFonts w:ascii="Times New Roman" w:hAnsi="Times New Roman"/>
          <w:sz w:val="28"/>
          <w:szCs w:val="28"/>
        </w:rPr>
        <w:t xml:space="preserve"> рублей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 xml:space="preserve">КУ = </w:t>
      </w:r>
      <w:r>
        <w:rPr>
          <w:rFonts w:ascii="Times New Roman" w:hAnsi="Times New Roman"/>
          <w:sz w:val="28"/>
          <w:szCs w:val="28"/>
        </w:rPr>
        <w:t>192 189,02</w:t>
      </w:r>
      <w:r w:rsidRPr="00F56719">
        <w:rPr>
          <w:rFonts w:ascii="Times New Roman" w:hAnsi="Times New Roman"/>
          <w:sz w:val="28"/>
          <w:szCs w:val="28"/>
        </w:rPr>
        <w:t xml:space="preserve"> рублей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 xml:space="preserve">БФ = </w:t>
      </w:r>
      <w:r>
        <w:rPr>
          <w:rFonts w:ascii="Times New Roman" w:hAnsi="Times New Roman"/>
          <w:sz w:val="28"/>
          <w:szCs w:val="28"/>
        </w:rPr>
        <w:t>80</w:t>
      </w:r>
      <w:r w:rsidRPr="00F56719">
        <w:rPr>
          <w:rFonts w:ascii="Times New Roman" w:hAnsi="Times New Roman"/>
          <w:sz w:val="28"/>
          <w:szCs w:val="28"/>
        </w:rPr>
        <w:t> 000,00 рублей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 xml:space="preserve">ПР = </w:t>
      </w:r>
      <w:r>
        <w:rPr>
          <w:rFonts w:ascii="Times New Roman" w:hAnsi="Times New Roman"/>
          <w:sz w:val="28"/>
          <w:szCs w:val="28"/>
        </w:rPr>
        <w:t>86 423,77</w:t>
      </w:r>
      <w:r w:rsidRPr="00F56719">
        <w:rPr>
          <w:rFonts w:ascii="Times New Roman" w:hAnsi="Times New Roman"/>
          <w:sz w:val="28"/>
          <w:szCs w:val="28"/>
        </w:rPr>
        <w:t xml:space="preserve"> рублей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 xml:space="preserve">К </w:t>
      </w:r>
      <w:r w:rsidRPr="00F56719">
        <w:rPr>
          <w:rFonts w:ascii="Times New Roman" w:hAnsi="Times New Roman"/>
          <w:sz w:val="28"/>
          <w:szCs w:val="28"/>
        </w:rPr>
        <w:t>= 0,5</w:t>
      </w:r>
    </w:p>
    <w:p w:rsidR="00CB2014" w:rsidRPr="001A7F77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7F77">
        <w:rPr>
          <w:rFonts w:ascii="Times New Roman" w:hAnsi="Times New Roman"/>
          <w:b/>
          <w:sz w:val="28"/>
          <w:szCs w:val="28"/>
        </w:rPr>
        <w:t>Y = (2 355 396,76 + 51 503,50+ 192 189,02 + 80 000,00 + 86 423,77) х 0,5=</w:t>
      </w:r>
      <w:r w:rsidRPr="001A7F77">
        <w:rPr>
          <w:rFonts w:ascii="Times New Roman" w:hAnsi="Times New Roman"/>
          <w:b/>
          <w:sz w:val="28"/>
          <w:szCs w:val="28"/>
        </w:rPr>
        <w:br/>
        <w:t>1 382 756,53 рублей</w:t>
      </w:r>
    </w:p>
    <w:p w:rsidR="00CB2014" w:rsidRPr="00F56719" w:rsidRDefault="00CB2014" w:rsidP="00A46B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47" w:type="dxa"/>
        <w:tblInd w:w="426" w:type="dxa"/>
        <w:tblCellMar>
          <w:left w:w="10" w:type="dxa"/>
          <w:right w:w="10" w:type="dxa"/>
        </w:tblCellMar>
        <w:tblLook w:val="0000"/>
      </w:tblPr>
      <w:tblGrid>
        <w:gridCol w:w="5041"/>
        <w:gridCol w:w="4206"/>
      </w:tblGrid>
      <w:tr w:rsidR="00CB2014" w:rsidRPr="00595D78" w:rsidTr="0081524E">
        <w:tc>
          <w:tcPr>
            <w:tcW w:w="5041" w:type="dxa"/>
            <w:tcMar>
              <w:left w:w="108" w:type="dxa"/>
              <w:right w:w="108" w:type="dxa"/>
            </w:tcMar>
          </w:tcPr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D78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F56719">
              <w:rPr>
                <w:rFonts w:ascii="Times New Roman" w:hAnsi="Times New Roman"/>
                <w:sz w:val="28"/>
                <w:szCs w:val="28"/>
              </w:rPr>
              <w:t>К.Р.Минулин</w:t>
            </w:r>
          </w:p>
          <w:p w:rsidR="00CB2014" w:rsidRPr="00595D78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206" w:type="dxa"/>
            <w:tcMar>
              <w:left w:w="108" w:type="dxa"/>
              <w:right w:w="108" w:type="dxa"/>
            </w:tcMar>
          </w:tcPr>
          <w:p w:rsidR="00CB2014" w:rsidRPr="002F5DC3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DC3">
              <w:rPr>
                <w:rFonts w:ascii="Times New Roman" w:hAnsi="Times New Roman"/>
                <w:sz w:val="28"/>
                <w:szCs w:val="28"/>
              </w:rPr>
              <w:t>Глава сельского поселения Кедровый</w:t>
            </w:r>
          </w:p>
          <w:p w:rsidR="00CB2014" w:rsidRPr="002F5DC3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014" w:rsidRPr="002F5DC3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_____________С.А.</w:t>
            </w:r>
            <w:r w:rsidRPr="002F5DC3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CB2014" w:rsidRPr="00595D78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DC3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CB2014" w:rsidRPr="00F56719" w:rsidRDefault="00CB2014" w:rsidP="00A46B27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CB2014" w:rsidRPr="00F56719" w:rsidSect="00BA23A9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CB2014" w:rsidRPr="00F56719" w:rsidRDefault="00CB2014" w:rsidP="00A46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Приложение 5</w:t>
      </w:r>
    </w:p>
    <w:p w:rsidR="00CB2014" w:rsidRPr="00F56719" w:rsidRDefault="00CB2014" w:rsidP="00A46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 xml:space="preserve">к Соглашению № 1 от </w:t>
      </w:r>
      <w:r>
        <w:rPr>
          <w:rFonts w:ascii="Times New Roman" w:hAnsi="Times New Roman"/>
          <w:sz w:val="28"/>
          <w:szCs w:val="28"/>
        </w:rPr>
        <w:t>00.11</w:t>
      </w:r>
      <w:r w:rsidRPr="00F5671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</w:p>
    <w:p w:rsidR="00CB2014" w:rsidRPr="00F56719" w:rsidRDefault="00CB2014" w:rsidP="00A46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 xml:space="preserve">Порядок </w:t>
      </w: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расчета объема межбюджетных трансфертов на осуществление полномочий по организации в границах поселения электро-, тепло-, газо- и водоснабжения населения, водоотведения (за исключением дождевой канализации)</w:t>
      </w:r>
    </w:p>
    <w:p w:rsidR="00CB2014" w:rsidRPr="00F56719" w:rsidRDefault="00CB2014" w:rsidP="00A46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014" w:rsidRPr="00F56719" w:rsidRDefault="00CB2014" w:rsidP="00A46B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Объем межбюджетных трансфертов, подлежащий передаче из бюджета сельского поселения Кедровый в бюджет Ханты-Мансийского района, на осуществление полномочий по организации в границах поселения электро-, тепло-, газо- и водоснабжения населения, водоотведения (за исключением дождевой канализации)</w:t>
      </w:r>
      <w:r w:rsidRPr="00F5671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56719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>(</w:t>
      </w:r>
      <w:r w:rsidRPr="00F56719">
        <w:rPr>
          <w:rFonts w:ascii="Times New Roman" w:hAnsi="Times New Roman"/>
          <w:b/>
          <w:sz w:val="28"/>
          <w:szCs w:val="28"/>
          <w:shd w:val="clear" w:color="auto" w:fill="FFFFFF"/>
        </w:rPr>
        <w:t>Y)</w:t>
      </w:r>
      <w:r w:rsidRPr="00F56719">
        <w:rPr>
          <w:rFonts w:ascii="Times New Roman" w:hAnsi="Times New Roman"/>
          <w:sz w:val="28"/>
          <w:szCs w:val="28"/>
          <w:shd w:val="clear" w:color="auto" w:fill="FFFFFF"/>
        </w:rPr>
        <w:t>, определяется как:</w:t>
      </w:r>
    </w:p>
    <w:p w:rsidR="00CB2014" w:rsidRPr="00A46B27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A46B27">
        <w:rPr>
          <w:rFonts w:ascii="Times New Roman" w:hAnsi="Times New Roman"/>
          <w:b/>
          <w:sz w:val="28"/>
          <w:szCs w:val="28"/>
          <w:lang w:val="es-ES"/>
        </w:rPr>
        <w:t xml:space="preserve">Y = (F+R) x N x K, </w:t>
      </w:r>
      <w:r w:rsidRPr="00F56719">
        <w:rPr>
          <w:rFonts w:ascii="Times New Roman" w:hAnsi="Times New Roman"/>
          <w:sz w:val="28"/>
          <w:szCs w:val="28"/>
        </w:rPr>
        <w:t>где</w:t>
      </w:r>
      <w:r w:rsidRPr="00A46B27">
        <w:rPr>
          <w:rFonts w:ascii="Times New Roman" w:hAnsi="Times New Roman"/>
          <w:sz w:val="28"/>
          <w:szCs w:val="28"/>
          <w:lang w:val="es-ES"/>
        </w:rPr>
        <w:t>: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 xml:space="preserve">F – </w:t>
      </w:r>
      <w:r w:rsidRPr="00F56719">
        <w:rPr>
          <w:rFonts w:ascii="Times New Roman" w:hAnsi="Times New Roman"/>
          <w:sz w:val="28"/>
          <w:szCs w:val="28"/>
        </w:rPr>
        <w:t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 xml:space="preserve">R – </w:t>
      </w:r>
      <w:r w:rsidRPr="00F56719">
        <w:rPr>
          <w:rFonts w:ascii="Times New Roman" w:hAnsi="Times New Roman"/>
          <w:sz w:val="28"/>
          <w:szCs w:val="28"/>
        </w:rPr>
        <w:t>социальные гарантии и расходы на материально-техническое обеспечение одного специалиста органов администрации Ханты-Мансийского района в год;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 xml:space="preserve">N – </w:t>
      </w:r>
      <w:r w:rsidRPr="00F56719">
        <w:rPr>
          <w:rFonts w:ascii="Times New Roman" w:hAnsi="Times New Roman"/>
          <w:sz w:val="28"/>
          <w:szCs w:val="28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полномочия;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b/>
          <w:sz w:val="28"/>
          <w:szCs w:val="28"/>
        </w:rPr>
        <w:t xml:space="preserve">K – </w:t>
      </w:r>
      <w:r w:rsidRPr="000C0C72">
        <w:rPr>
          <w:rFonts w:ascii="Times New Roman" w:hAnsi="Times New Roman"/>
          <w:sz w:val="28"/>
          <w:szCs w:val="28"/>
        </w:rPr>
        <w:t>коэффициент объема доходов сельского поселения (равен отношению объема налоговых и неналоговых доходов бюджета сельского поселения в последнем отчетном году к общему объему налоговых и неналоговых доходов бюджетов сельских поселений района)</w:t>
      </w:r>
      <w:r>
        <w:rPr>
          <w:rFonts w:ascii="Times New Roman" w:hAnsi="Times New Roman"/>
          <w:sz w:val="28"/>
          <w:szCs w:val="28"/>
        </w:rPr>
        <w:t>.</w:t>
      </w:r>
    </w:p>
    <w:p w:rsidR="00CB2014" w:rsidRPr="00F56719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2014" w:rsidRPr="00B06F76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6F76">
        <w:rPr>
          <w:rFonts w:ascii="Times New Roman" w:hAnsi="Times New Roman"/>
          <w:b/>
          <w:sz w:val="28"/>
          <w:szCs w:val="28"/>
        </w:rPr>
        <w:t xml:space="preserve">F+R = </w:t>
      </w:r>
      <w:r w:rsidRPr="00AA55F8">
        <w:rPr>
          <w:rFonts w:ascii="Times New Roman" w:hAnsi="Times New Roman"/>
          <w:sz w:val="28"/>
          <w:szCs w:val="28"/>
        </w:rPr>
        <w:t xml:space="preserve">864 662 + 141 168,18 = </w:t>
      </w:r>
      <w:r>
        <w:rPr>
          <w:rFonts w:ascii="Times New Roman" w:hAnsi="Times New Roman"/>
          <w:sz w:val="28"/>
          <w:szCs w:val="28"/>
        </w:rPr>
        <w:t>1 005 830,18</w:t>
      </w:r>
      <w:r w:rsidRPr="00AA55F8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</w:p>
    <w:p w:rsidR="00CB2014" w:rsidRPr="00B06F76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06F76">
        <w:rPr>
          <w:rFonts w:ascii="Times New Roman" w:hAnsi="Times New Roman"/>
          <w:b/>
          <w:sz w:val="28"/>
          <w:szCs w:val="28"/>
        </w:rPr>
        <w:t xml:space="preserve">N = </w:t>
      </w:r>
      <w:r>
        <w:rPr>
          <w:rFonts w:ascii="Times New Roman" w:hAnsi="Times New Roman"/>
          <w:sz w:val="28"/>
          <w:szCs w:val="28"/>
        </w:rPr>
        <w:t>4,2</w:t>
      </w:r>
      <w:r w:rsidRPr="00B06F76">
        <w:rPr>
          <w:rFonts w:ascii="Times New Roman" w:hAnsi="Times New Roman"/>
          <w:sz w:val="28"/>
          <w:szCs w:val="28"/>
        </w:rPr>
        <w:t xml:space="preserve"> штатных единиц</w:t>
      </w:r>
    </w:p>
    <w:p w:rsidR="00CB2014" w:rsidRPr="00B06F76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6F76">
        <w:rPr>
          <w:rFonts w:ascii="Times New Roman" w:hAnsi="Times New Roman"/>
          <w:b/>
          <w:sz w:val="28"/>
          <w:szCs w:val="28"/>
        </w:rPr>
        <w:t xml:space="preserve">K = </w:t>
      </w:r>
      <w:r w:rsidRPr="00B06F76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>55</w:t>
      </w:r>
    </w:p>
    <w:p w:rsidR="00CB2014" w:rsidRDefault="00CB2014" w:rsidP="00A46B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7A25">
        <w:rPr>
          <w:rFonts w:ascii="Times New Roman" w:hAnsi="Times New Roman"/>
          <w:b/>
          <w:sz w:val="28"/>
          <w:szCs w:val="28"/>
        </w:rPr>
        <w:t>Y = 1 005 830,18 х 4,2 х 0,055 = 232 346,77 рублей</w:t>
      </w:r>
    </w:p>
    <w:p w:rsidR="00CB2014" w:rsidRPr="00F56719" w:rsidRDefault="00CB2014" w:rsidP="00A46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247" w:type="dxa"/>
        <w:tblInd w:w="426" w:type="dxa"/>
        <w:tblCellMar>
          <w:left w:w="10" w:type="dxa"/>
          <w:right w:w="10" w:type="dxa"/>
        </w:tblCellMar>
        <w:tblLook w:val="0000"/>
      </w:tblPr>
      <w:tblGrid>
        <w:gridCol w:w="5022"/>
        <w:gridCol w:w="4225"/>
      </w:tblGrid>
      <w:tr w:rsidR="00CB2014" w:rsidRPr="00595D78" w:rsidTr="0081524E">
        <w:tc>
          <w:tcPr>
            <w:tcW w:w="5022" w:type="dxa"/>
            <w:tcMar>
              <w:left w:w="108" w:type="dxa"/>
              <w:right w:w="108" w:type="dxa"/>
            </w:tcMar>
          </w:tcPr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D78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F56719">
              <w:rPr>
                <w:rFonts w:ascii="Times New Roman" w:hAnsi="Times New Roman"/>
                <w:sz w:val="28"/>
                <w:szCs w:val="28"/>
              </w:rPr>
              <w:t>К.Р.Минулин</w:t>
            </w:r>
          </w:p>
          <w:p w:rsidR="00CB2014" w:rsidRPr="00595D78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225" w:type="dxa"/>
            <w:tcMar>
              <w:left w:w="108" w:type="dxa"/>
              <w:right w:w="108" w:type="dxa"/>
            </w:tcMar>
          </w:tcPr>
          <w:p w:rsidR="00CB2014" w:rsidRPr="002F5DC3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DC3">
              <w:rPr>
                <w:rFonts w:ascii="Times New Roman" w:hAnsi="Times New Roman"/>
                <w:sz w:val="28"/>
                <w:szCs w:val="28"/>
              </w:rPr>
              <w:t>Глава сельского поселения Кедровый</w:t>
            </w:r>
          </w:p>
          <w:p w:rsidR="00CB2014" w:rsidRPr="002F5DC3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014" w:rsidRPr="002F5DC3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DC3">
              <w:rPr>
                <w:rFonts w:ascii="Times New Roman" w:hAnsi="Times New Roman"/>
                <w:sz w:val="28"/>
                <w:szCs w:val="28"/>
              </w:rPr>
              <w:t>_____________С.А.Иванов</w:t>
            </w:r>
          </w:p>
          <w:p w:rsidR="00CB2014" w:rsidRPr="00595D78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DC3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CB2014" w:rsidRPr="00F56719" w:rsidRDefault="00CB2014" w:rsidP="00A46B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014" w:rsidRPr="00F56719" w:rsidRDefault="00CB2014" w:rsidP="00A46B27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CB2014" w:rsidRPr="00F56719" w:rsidSect="00BA23A9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CB2014" w:rsidRPr="00F56719" w:rsidRDefault="00CB2014" w:rsidP="00A46B27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F5671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CB2014" w:rsidRPr="00F56719" w:rsidRDefault="00CB2014" w:rsidP="00A46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 xml:space="preserve">к Соглашению № 1 от </w:t>
      </w:r>
      <w:r>
        <w:rPr>
          <w:rFonts w:ascii="Times New Roman" w:hAnsi="Times New Roman"/>
          <w:sz w:val="28"/>
          <w:szCs w:val="28"/>
        </w:rPr>
        <w:t>00</w:t>
      </w:r>
      <w:r w:rsidRPr="00F567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F5671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</w:p>
    <w:p w:rsidR="00CB2014" w:rsidRPr="00F56719" w:rsidRDefault="00CB2014" w:rsidP="00A46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2014" w:rsidRPr="00F56719" w:rsidRDefault="00CB2014" w:rsidP="00A46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719">
        <w:rPr>
          <w:rFonts w:ascii="Times New Roman" w:hAnsi="Times New Roman"/>
          <w:sz w:val="28"/>
          <w:szCs w:val="28"/>
        </w:rPr>
        <w:t>Мероприятия и объем высвободившихся средств, руб.</w:t>
      </w:r>
    </w:p>
    <w:p w:rsidR="00CB2014" w:rsidRPr="00F56719" w:rsidRDefault="00CB2014" w:rsidP="00A46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36"/>
        <w:gridCol w:w="6781"/>
        <w:gridCol w:w="1820"/>
      </w:tblGrid>
      <w:tr w:rsidR="00CB2014" w:rsidRPr="00595D78" w:rsidTr="0081524E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2014" w:rsidRPr="00F56719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Объем средств</w:t>
            </w:r>
          </w:p>
        </w:tc>
      </w:tr>
      <w:tr w:rsidR="00CB2014" w:rsidRPr="00595D78" w:rsidTr="0081524E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595D78" w:rsidRDefault="00CB2014" w:rsidP="0081524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6393">
              <w:rPr>
                <w:rFonts w:ascii="Times New Roman" w:hAnsi="Times New Roman"/>
                <w:color w:val="FF0000"/>
                <w:sz w:val="28"/>
                <w:szCs w:val="28"/>
              </w:rPr>
              <w:t>Обеспечение пожарной безопасности сельского поселения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D78">
              <w:rPr>
                <w:rFonts w:ascii="Times New Roman" w:hAnsi="Times New Roman"/>
                <w:color w:val="FF0000"/>
                <w:sz w:val="28"/>
                <w:szCs w:val="28"/>
              </w:rPr>
              <w:t>мероприятия 2022 года</w:t>
            </w:r>
          </w:p>
        </w:tc>
      </w:tr>
      <w:tr w:rsidR="00CB2014" w:rsidRPr="00595D78" w:rsidTr="0081524E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595D78" w:rsidRDefault="00CB2014" w:rsidP="0081524E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6393">
              <w:rPr>
                <w:rFonts w:ascii="Times New Roman" w:hAnsi="Times New Roman"/>
                <w:color w:val="FF0000"/>
                <w:spacing w:val="1"/>
                <w:sz w:val="28"/>
                <w:szCs w:val="28"/>
                <w:shd w:val="clear" w:color="auto" w:fill="FFFFFF"/>
              </w:rPr>
              <w:t>Содержание муниципального жилого фонда сельского поселения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D78">
              <w:rPr>
                <w:rFonts w:ascii="Times New Roman" w:hAnsi="Times New Roman"/>
                <w:color w:val="FF0000"/>
                <w:sz w:val="28"/>
                <w:szCs w:val="28"/>
              </w:rPr>
              <w:t>мероприятия 2022 года</w:t>
            </w:r>
          </w:p>
        </w:tc>
      </w:tr>
      <w:tr w:rsidR="00CB2014" w:rsidRPr="00595D78" w:rsidTr="0081524E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595D78" w:rsidRDefault="00CB2014" w:rsidP="0081524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6393">
              <w:rPr>
                <w:rFonts w:ascii="Times New Roman" w:hAnsi="Times New Roman"/>
                <w:color w:val="FF0000"/>
                <w:sz w:val="28"/>
                <w:szCs w:val="28"/>
              </w:rPr>
              <w:t>Услуги в области информационных технологий (обслуживание программы 1С)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D78">
              <w:rPr>
                <w:rFonts w:ascii="Times New Roman" w:hAnsi="Times New Roman"/>
                <w:color w:val="FF0000"/>
                <w:sz w:val="28"/>
                <w:szCs w:val="28"/>
              </w:rPr>
              <w:t>мероприятия 2022 года</w:t>
            </w:r>
          </w:p>
        </w:tc>
      </w:tr>
      <w:tr w:rsidR="00CB2014" w:rsidRPr="00595D78" w:rsidTr="0081524E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567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595D78" w:rsidRDefault="00CB2014" w:rsidP="0081524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6393">
              <w:rPr>
                <w:rFonts w:ascii="Times New Roman" w:hAnsi="Times New Roman"/>
                <w:color w:val="FF0000"/>
                <w:sz w:val="28"/>
                <w:szCs w:val="28"/>
              </w:rPr>
              <w:t>Благоустройство (ремонт и содержание летнего водопровода, содержание пассажирских причалов)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D78">
              <w:rPr>
                <w:rFonts w:ascii="Times New Roman" w:hAnsi="Times New Roman"/>
                <w:color w:val="FF0000"/>
                <w:sz w:val="28"/>
                <w:szCs w:val="28"/>
              </w:rPr>
              <w:t>мероприятия 2022 года</w:t>
            </w:r>
          </w:p>
        </w:tc>
      </w:tr>
      <w:tr w:rsidR="00CB2014" w:rsidRPr="00595D78" w:rsidTr="0081524E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567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595D78" w:rsidRDefault="00CB2014" w:rsidP="0081524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95D78">
              <w:rPr>
                <w:rFonts w:ascii="Times New Roman" w:hAnsi="Times New Roman"/>
                <w:color w:val="FF0000"/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D78">
              <w:rPr>
                <w:rFonts w:ascii="Times New Roman" w:hAnsi="Times New Roman"/>
                <w:color w:val="FF0000"/>
                <w:sz w:val="28"/>
                <w:szCs w:val="28"/>
              </w:rPr>
              <w:t>мероприятия 2022 года</w:t>
            </w:r>
          </w:p>
        </w:tc>
      </w:tr>
      <w:tr w:rsidR="00CB2014" w:rsidRPr="00595D78" w:rsidTr="0081524E"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595D78" w:rsidRDefault="00CB2014" w:rsidP="008152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014" w:rsidRPr="00595D78" w:rsidRDefault="00CB2014" w:rsidP="00815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D78">
              <w:rPr>
                <w:rFonts w:ascii="Times New Roman" w:hAnsi="Times New Roman"/>
                <w:b/>
                <w:sz w:val="28"/>
                <w:szCs w:val="28"/>
              </w:rPr>
              <w:t>1 382 756,53</w:t>
            </w:r>
          </w:p>
        </w:tc>
      </w:tr>
    </w:tbl>
    <w:p w:rsidR="00CB2014" w:rsidRPr="00F56719" w:rsidRDefault="00CB2014" w:rsidP="00A46B2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CB2014" w:rsidRPr="00F56719" w:rsidRDefault="00CB2014" w:rsidP="00A46B2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CB2014" w:rsidRPr="00F56719" w:rsidRDefault="00CB2014" w:rsidP="00A46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3" w:type="dxa"/>
        <w:tblInd w:w="567" w:type="dxa"/>
        <w:tblLook w:val="01E0"/>
      </w:tblPr>
      <w:tblGrid>
        <w:gridCol w:w="4819"/>
        <w:gridCol w:w="4394"/>
      </w:tblGrid>
      <w:tr w:rsidR="00CB2014" w:rsidRPr="00595D78" w:rsidTr="0081524E">
        <w:trPr>
          <w:trHeight w:val="1721"/>
        </w:trPr>
        <w:tc>
          <w:tcPr>
            <w:tcW w:w="4819" w:type="dxa"/>
          </w:tcPr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D78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F56719">
              <w:rPr>
                <w:rFonts w:ascii="Times New Roman" w:hAnsi="Times New Roman"/>
                <w:sz w:val="28"/>
                <w:szCs w:val="28"/>
              </w:rPr>
              <w:t>К.Р.Минулин</w:t>
            </w: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1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394" w:type="dxa"/>
          </w:tcPr>
          <w:p w:rsidR="00CB2014" w:rsidRPr="002F5DC3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DC3">
              <w:rPr>
                <w:rFonts w:ascii="Times New Roman" w:hAnsi="Times New Roman"/>
                <w:sz w:val="28"/>
                <w:szCs w:val="28"/>
              </w:rPr>
              <w:t>Глава сельского поселения Кедровый</w:t>
            </w:r>
          </w:p>
          <w:p w:rsidR="00CB2014" w:rsidRPr="002F5DC3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014" w:rsidRPr="002F5DC3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DC3">
              <w:rPr>
                <w:rFonts w:ascii="Times New Roman" w:hAnsi="Times New Roman"/>
                <w:sz w:val="28"/>
                <w:szCs w:val="28"/>
              </w:rPr>
              <w:t>_____________С.А.Иванов</w:t>
            </w:r>
          </w:p>
          <w:p w:rsidR="00CB2014" w:rsidRPr="00F56719" w:rsidRDefault="00CB2014" w:rsidP="0081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DC3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CB2014" w:rsidRPr="00F56719" w:rsidRDefault="00CB2014" w:rsidP="00A46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014" w:rsidRDefault="00CB2014" w:rsidP="00204064">
      <w:pPr>
        <w:pStyle w:val="ConsPlusTitle"/>
        <w:widowControl/>
        <w:rPr>
          <w:rFonts w:cs="Times New Roman"/>
          <w:sz w:val="24"/>
          <w:szCs w:val="24"/>
        </w:rPr>
      </w:pPr>
    </w:p>
    <w:sectPr w:rsidR="00CB2014" w:rsidSect="004C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29C0"/>
    <w:multiLevelType w:val="hybridMultilevel"/>
    <w:tmpl w:val="A0EAE27A"/>
    <w:lvl w:ilvl="0" w:tplc="F028F6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7936310"/>
    <w:multiLevelType w:val="hybridMultilevel"/>
    <w:tmpl w:val="122C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064"/>
    <w:rsid w:val="00037C76"/>
    <w:rsid w:val="00041B32"/>
    <w:rsid w:val="0005519B"/>
    <w:rsid w:val="00057BB2"/>
    <w:rsid w:val="000675DC"/>
    <w:rsid w:val="000B0007"/>
    <w:rsid w:val="000C0C72"/>
    <w:rsid w:val="000D2E30"/>
    <w:rsid w:val="000E5C2B"/>
    <w:rsid w:val="00103CCE"/>
    <w:rsid w:val="001A7F77"/>
    <w:rsid w:val="00204064"/>
    <w:rsid w:val="00215D95"/>
    <w:rsid w:val="00235E9F"/>
    <w:rsid w:val="0025344C"/>
    <w:rsid w:val="002F5DC3"/>
    <w:rsid w:val="00320C2E"/>
    <w:rsid w:val="00334378"/>
    <w:rsid w:val="00384ED2"/>
    <w:rsid w:val="003B7DAC"/>
    <w:rsid w:val="003D7F40"/>
    <w:rsid w:val="003F3E09"/>
    <w:rsid w:val="00402AB7"/>
    <w:rsid w:val="0041580A"/>
    <w:rsid w:val="00421FBA"/>
    <w:rsid w:val="00464310"/>
    <w:rsid w:val="0046685C"/>
    <w:rsid w:val="004C1922"/>
    <w:rsid w:val="004C3697"/>
    <w:rsid w:val="004C3BAD"/>
    <w:rsid w:val="004E153D"/>
    <w:rsid w:val="004E6F92"/>
    <w:rsid w:val="00507A2F"/>
    <w:rsid w:val="0052118A"/>
    <w:rsid w:val="00565EE5"/>
    <w:rsid w:val="0057680F"/>
    <w:rsid w:val="0059150D"/>
    <w:rsid w:val="00595D78"/>
    <w:rsid w:val="005A3091"/>
    <w:rsid w:val="005B0153"/>
    <w:rsid w:val="00611053"/>
    <w:rsid w:val="00627F92"/>
    <w:rsid w:val="006905C7"/>
    <w:rsid w:val="006974B5"/>
    <w:rsid w:val="006A1905"/>
    <w:rsid w:val="006B651E"/>
    <w:rsid w:val="006D17A1"/>
    <w:rsid w:val="006E6C96"/>
    <w:rsid w:val="006F073C"/>
    <w:rsid w:val="00737776"/>
    <w:rsid w:val="00747B9E"/>
    <w:rsid w:val="00755D84"/>
    <w:rsid w:val="007733BF"/>
    <w:rsid w:val="007C17B2"/>
    <w:rsid w:val="007D02C3"/>
    <w:rsid w:val="007E22BE"/>
    <w:rsid w:val="007E2E3A"/>
    <w:rsid w:val="007F0662"/>
    <w:rsid w:val="0081524E"/>
    <w:rsid w:val="00835236"/>
    <w:rsid w:val="00856C55"/>
    <w:rsid w:val="008B7408"/>
    <w:rsid w:val="008D3DE9"/>
    <w:rsid w:val="008D6B9F"/>
    <w:rsid w:val="008E3DD5"/>
    <w:rsid w:val="008E47A1"/>
    <w:rsid w:val="008F01C2"/>
    <w:rsid w:val="009049FE"/>
    <w:rsid w:val="00982F6F"/>
    <w:rsid w:val="009D5B91"/>
    <w:rsid w:val="009E705E"/>
    <w:rsid w:val="009F74EF"/>
    <w:rsid w:val="00A12C8C"/>
    <w:rsid w:val="00A206CA"/>
    <w:rsid w:val="00A46B27"/>
    <w:rsid w:val="00A80D39"/>
    <w:rsid w:val="00AA55F8"/>
    <w:rsid w:val="00AC4649"/>
    <w:rsid w:val="00AD4184"/>
    <w:rsid w:val="00AE09B1"/>
    <w:rsid w:val="00AE4E07"/>
    <w:rsid w:val="00B06F76"/>
    <w:rsid w:val="00B11FB8"/>
    <w:rsid w:val="00B26464"/>
    <w:rsid w:val="00B771C8"/>
    <w:rsid w:val="00BA23A9"/>
    <w:rsid w:val="00BB2CF9"/>
    <w:rsid w:val="00BC3317"/>
    <w:rsid w:val="00BC601C"/>
    <w:rsid w:val="00BF3246"/>
    <w:rsid w:val="00C23139"/>
    <w:rsid w:val="00C2641D"/>
    <w:rsid w:val="00C46D08"/>
    <w:rsid w:val="00C47A25"/>
    <w:rsid w:val="00CA29E9"/>
    <w:rsid w:val="00CB2014"/>
    <w:rsid w:val="00CD60FE"/>
    <w:rsid w:val="00D2169A"/>
    <w:rsid w:val="00D418B1"/>
    <w:rsid w:val="00DC6E70"/>
    <w:rsid w:val="00DE5132"/>
    <w:rsid w:val="00DF2C14"/>
    <w:rsid w:val="00E1763E"/>
    <w:rsid w:val="00E3381E"/>
    <w:rsid w:val="00E36393"/>
    <w:rsid w:val="00E4541C"/>
    <w:rsid w:val="00E63814"/>
    <w:rsid w:val="00E77975"/>
    <w:rsid w:val="00E80A16"/>
    <w:rsid w:val="00E87045"/>
    <w:rsid w:val="00EF18B6"/>
    <w:rsid w:val="00F00F0F"/>
    <w:rsid w:val="00F56719"/>
    <w:rsid w:val="00F909BC"/>
    <w:rsid w:val="00FA3608"/>
    <w:rsid w:val="00FB0CDD"/>
    <w:rsid w:val="00FE27DD"/>
    <w:rsid w:val="00FF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6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 w:cs="Arial"/>
      <w:sz w:val="28"/>
      <w:szCs w:val="20"/>
    </w:rPr>
  </w:style>
  <w:style w:type="paragraph" w:customStyle="1" w:styleId="ConsPlusTitle">
    <w:name w:val="ConsPlusTitle"/>
    <w:basedOn w:val="ConsPlusNormal"/>
    <w:uiPriority w:val="99"/>
    <w:rsid w:val="00204064"/>
    <w:pPr>
      <w:ind w:firstLine="0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204064"/>
    <w:rPr>
      <w:rFonts w:cs="Times New Roman"/>
      <w:color w:val="0000FF"/>
      <w:u w:val="single"/>
    </w:rPr>
  </w:style>
  <w:style w:type="paragraph" w:customStyle="1" w:styleId="Title">
    <w:name w:val="Title!Название НПА"/>
    <w:basedOn w:val="Normal"/>
    <w:uiPriority w:val="99"/>
    <w:rsid w:val="00204064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99"/>
    <w:qFormat/>
    <w:rsid w:val="007F0662"/>
    <w:pPr>
      <w:jc w:val="right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7F0662"/>
    <w:rPr>
      <w:sz w:val="22"/>
      <w:lang w:eastAsia="en-US"/>
    </w:rPr>
  </w:style>
  <w:style w:type="table" w:styleId="TableGrid">
    <w:name w:val="Table Grid"/>
    <w:basedOn w:val="TableNormal"/>
    <w:uiPriority w:val="99"/>
    <w:rsid w:val="006110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6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48730;fld=134;dst=10011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5656.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15126.10110/" TargetMode="External"/><Relationship Id="rId5" Type="http://schemas.openxmlformats.org/officeDocument/2006/relationships/hyperlink" Target="file:///C:\Users\boldirevanv\Downloads\&#1088;&#1077;&#1096;&#1077;&#1085;&#1080;&#1077;%20&#8470;%20174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16</Pages>
  <Words>4564</Words>
  <Characters>26019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boldirevanv</dc:creator>
  <cp:keywords/>
  <dc:description/>
  <cp:lastModifiedBy>1</cp:lastModifiedBy>
  <cp:revision>3</cp:revision>
  <cp:lastPrinted>2022-10-18T05:08:00Z</cp:lastPrinted>
  <dcterms:created xsi:type="dcterms:W3CDTF">2022-10-25T10:10:00Z</dcterms:created>
  <dcterms:modified xsi:type="dcterms:W3CDTF">2022-12-21T07:30:00Z</dcterms:modified>
</cp:coreProperties>
</file>